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0CF1" w14:textId="4E8FFC11" w:rsidR="00E9012D" w:rsidRPr="00C57462" w:rsidRDefault="00C57462" w:rsidP="00573309">
      <w:pPr>
        <w:pStyle w:val="Title"/>
        <w:rPr>
          <w:rFonts w:ascii="Arial" w:hAnsi="Arial" w:cs="Arial"/>
          <w:sz w:val="22"/>
          <w:szCs w:val="22"/>
        </w:rPr>
      </w:pPr>
      <w:bookmarkStart w:id="0" w:name="_GoBack"/>
      <w:bookmarkEnd w:id="0"/>
      <w:r w:rsidRPr="00B35F98">
        <w:rPr>
          <w:noProof/>
          <w:lang w:val="en-US" w:eastAsia="en-US"/>
        </w:rPr>
        <w:drawing>
          <wp:inline distT="0" distB="0" distL="0" distR="0" wp14:anchorId="04C60460" wp14:editId="3BA29571">
            <wp:extent cx="2905125" cy="7905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790575"/>
                    </a:xfrm>
                    <a:prstGeom prst="rect">
                      <a:avLst/>
                    </a:prstGeom>
                    <a:noFill/>
                    <a:ln>
                      <a:noFill/>
                    </a:ln>
                  </pic:spPr>
                </pic:pic>
              </a:graphicData>
            </a:graphic>
          </wp:inline>
        </w:drawing>
      </w:r>
    </w:p>
    <w:p w14:paraId="6865DB33" w14:textId="54994BFA" w:rsidR="00E9012D" w:rsidRPr="003977D3" w:rsidRDefault="00B84721" w:rsidP="002E5DD4">
      <w:pPr>
        <w:pStyle w:val="Title"/>
        <w:rPr>
          <w:rFonts w:ascii="Arial" w:hAnsi="Arial" w:cs="Arial"/>
          <w:sz w:val="28"/>
          <w:szCs w:val="28"/>
        </w:rPr>
      </w:pPr>
      <w:r w:rsidRPr="003977D3">
        <w:rPr>
          <w:rFonts w:ascii="Arial" w:hAnsi="Arial" w:cs="Arial"/>
          <w:sz w:val="28"/>
          <w:szCs w:val="28"/>
          <w:lang w:val="en-US"/>
        </w:rPr>
        <w:t>Interim/</w:t>
      </w:r>
      <w:r w:rsidR="00CD49AA" w:rsidRPr="003977D3">
        <w:rPr>
          <w:rFonts w:ascii="Arial" w:hAnsi="Arial" w:cs="Arial"/>
          <w:sz w:val="28"/>
          <w:szCs w:val="28"/>
          <w:lang w:val="en-US"/>
        </w:rPr>
        <w:t>Event Report</w:t>
      </w:r>
      <w:r w:rsidR="002E5DD4" w:rsidRPr="003977D3">
        <w:rPr>
          <w:rFonts w:ascii="Arial" w:hAnsi="Arial" w:cs="Arial"/>
          <w:sz w:val="28"/>
          <w:szCs w:val="28"/>
          <w:lang w:val="en-US"/>
        </w:rPr>
        <w:t xml:space="preserve"> </w:t>
      </w:r>
      <w:r w:rsidR="00CD49AA" w:rsidRPr="003977D3">
        <w:rPr>
          <w:rFonts w:ascii="Arial" w:hAnsi="Arial" w:cs="Arial"/>
          <w:sz w:val="28"/>
          <w:szCs w:val="28"/>
          <w:lang w:val="en-US"/>
        </w:rPr>
        <w:t>Review</w:t>
      </w:r>
      <w:r w:rsidR="00E9012D" w:rsidRPr="003977D3">
        <w:rPr>
          <w:rFonts w:ascii="Arial" w:hAnsi="Arial" w:cs="Arial"/>
          <w:sz w:val="28"/>
          <w:szCs w:val="28"/>
        </w:rPr>
        <w:t xml:space="preserve"> Checklist</w:t>
      </w:r>
    </w:p>
    <w:p w14:paraId="269719F5" w14:textId="7C25533D" w:rsidR="002E5DD4" w:rsidRDefault="002E5DD4" w:rsidP="002E5DD4">
      <w:pPr>
        <w:widowControl w:val="0"/>
        <w:autoSpaceDE w:val="0"/>
        <w:rPr>
          <w:rFonts w:ascii="Arial" w:hAnsi="Arial" w:cs="Arial"/>
          <w:b/>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5398"/>
      </w:tblGrid>
      <w:tr w:rsidR="007E22B3" w:rsidRPr="009A4766" w14:paraId="210C2456" w14:textId="77777777" w:rsidTr="00E1494F">
        <w:trPr>
          <w:cantSplit/>
          <w:trHeight w:val="575"/>
        </w:trPr>
        <w:tc>
          <w:tcPr>
            <w:tcW w:w="5397" w:type="dxa"/>
            <w:vAlign w:val="center"/>
          </w:tcPr>
          <w:p w14:paraId="6CB5DA32" w14:textId="77777777" w:rsidR="007E22B3" w:rsidRPr="004664BB" w:rsidRDefault="007E22B3" w:rsidP="00E1494F">
            <w:pPr>
              <w:rPr>
                <w:rFonts w:ascii="Arial" w:hAnsi="Arial" w:cs="Arial"/>
                <w:sz w:val="22"/>
                <w:szCs w:val="22"/>
              </w:rPr>
            </w:pPr>
            <w:r w:rsidRPr="004664BB">
              <w:rPr>
                <w:rFonts w:ascii="Arial" w:hAnsi="Arial" w:cs="Arial"/>
                <w:b/>
                <w:sz w:val="22"/>
                <w:szCs w:val="22"/>
              </w:rPr>
              <w:t xml:space="preserve">PI Name: </w:t>
            </w: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color w:val="002060"/>
                <w:sz w:val="22"/>
                <w:szCs w:val="22"/>
              </w:rPr>
              <w:fldChar w:fldCharType="end"/>
            </w:r>
          </w:p>
        </w:tc>
        <w:tc>
          <w:tcPr>
            <w:tcW w:w="5398" w:type="dxa"/>
            <w:vAlign w:val="center"/>
          </w:tcPr>
          <w:p w14:paraId="17809E9C" w14:textId="77777777" w:rsidR="007E22B3" w:rsidRDefault="007E22B3" w:rsidP="00E1494F">
            <w:pPr>
              <w:pStyle w:val="BodyText"/>
              <w:rPr>
                <w:rFonts w:cs="Arial"/>
                <w:i/>
                <w:iCs/>
                <w:color w:val="000080"/>
                <w:sz w:val="22"/>
                <w:szCs w:val="22"/>
              </w:rPr>
            </w:pPr>
            <w:r w:rsidRPr="003570A0">
              <w:rPr>
                <w:rFonts w:cs="Arial"/>
                <w:sz w:val="22"/>
                <w:szCs w:val="22"/>
              </w:rPr>
              <w:t xml:space="preserve">WMed IRB #: </w:t>
            </w:r>
            <w:r w:rsidRPr="003570A0">
              <w:rPr>
                <w:rFonts w:cs="Arial"/>
                <w:i/>
                <w:iCs/>
                <w:color w:val="000080"/>
                <w:sz w:val="22"/>
                <w:szCs w:val="22"/>
              </w:rPr>
              <w:fldChar w:fldCharType="begin">
                <w:ffData>
                  <w:name w:val="Text43"/>
                  <w:enabled/>
                  <w:calcOnExit w:val="0"/>
                  <w:textInput/>
                </w:ffData>
              </w:fldChar>
            </w:r>
            <w:r w:rsidRPr="003570A0">
              <w:rPr>
                <w:rFonts w:cs="Arial"/>
                <w:iCs/>
                <w:color w:val="000080"/>
                <w:sz w:val="22"/>
                <w:szCs w:val="22"/>
              </w:rPr>
              <w:instrText xml:space="preserve"> FORMTEXT </w:instrText>
            </w:r>
            <w:r w:rsidRPr="003570A0">
              <w:rPr>
                <w:rFonts w:cs="Arial"/>
                <w:i/>
                <w:iCs/>
                <w:color w:val="000080"/>
                <w:sz w:val="22"/>
                <w:szCs w:val="22"/>
              </w:rPr>
            </w:r>
            <w:r w:rsidRPr="003570A0">
              <w:rPr>
                <w:rFonts w:cs="Arial"/>
                <w:i/>
                <w:iCs/>
                <w:color w:val="000080"/>
                <w:sz w:val="22"/>
                <w:szCs w:val="22"/>
              </w:rPr>
              <w:fldChar w:fldCharType="separate"/>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
                <w:iCs/>
                <w:color w:val="000080"/>
                <w:sz w:val="22"/>
                <w:szCs w:val="22"/>
              </w:rPr>
              <w:fldChar w:fldCharType="end"/>
            </w:r>
          </w:p>
          <w:p w14:paraId="3C51969F" w14:textId="77777777" w:rsidR="007E22B3" w:rsidRPr="009A4766" w:rsidRDefault="007E22B3" w:rsidP="00E1494F">
            <w:pPr>
              <w:ind w:right="72"/>
              <w:rPr>
                <w:rFonts w:ascii="Arial" w:hAnsi="Arial" w:cs="Arial"/>
                <w:sz w:val="18"/>
                <w:szCs w:val="18"/>
              </w:rPr>
            </w:pPr>
            <w:r w:rsidRPr="009A4766">
              <w:rPr>
                <w:rFonts w:ascii="Arial" w:hAnsi="Arial" w:cs="Arial"/>
                <w:i/>
                <w:sz w:val="18"/>
                <w:szCs w:val="18"/>
                <w:lang w:eastAsia="ar-SA"/>
              </w:rPr>
              <w:t>(for IRB office use only)</w:t>
            </w:r>
          </w:p>
        </w:tc>
      </w:tr>
      <w:tr w:rsidR="007E22B3" w:rsidRPr="001122BC" w14:paraId="05CB5B66" w14:textId="77777777" w:rsidTr="00E1494F">
        <w:trPr>
          <w:cantSplit/>
          <w:trHeight w:val="720"/>
        </w:trPr>
        <w:tc>
          <w:tcPr>
            <w:tcW w:w="10795" w:type="dxa"/>
            <w:gridSpan w:val="2"/>
            <w:vAlign w:val="center"/>
          </w:tcPr>
          <w:p w14:paraId="69DAB129" w14:textId="77777777" w:rsidR="007E22B3" w:rsidRPr="001122BC" w:rsidRDefault="007E22B3" w:rsidP="00E1494F">
            <w:pPr>
              <w:pStyle w:val="BodyText"/>
              <w:rPr>
                <w:rFonts w:cs="Arial"/>
                <w:i/>
                <w:iCs/>
                <w:color w:val="000080"/>
                <w:sz w:val="22"/>
                <w:szCs w:val="22"/>
              </w:rPr>
            </w:pPr>
            <w:r w:rsidRPr="00E670D5">
              <w:rPr>
                <w:rFonts w:ascii="Arial" w:hAnsi="Arial" w:cs="Arial"/>
                <w:sz w:val="22"/>
                <w:szCs w:val="22"/>
              </w:rPr>
              <w:t>Protocol Title:</w:t>
            </w:r>
            <w:r w:rsidRPr="004664BB">
              <w:rPr>
                <w:rFonts w:cs="Arial"/>
                <w:sz w:val="22"/>
                <w:szCs w:val="22"/>
              </w:rPr>
              <w:t xml:space="preserve"> </w:t>
            </w:r>
            <w:r w:rsidRPr="00E46E3F">
              <w:rPr>
                <w:rFonts w:cs="Arial"/>
                <w:i/>
                <w:color w:val="002060"/>
                <w:sz w:val="22"/>
                <w:szCs w:val="22"/>
              </w:rPr>
              <w:fldChar w:fldCharType="begin">
                <w:ffData>
                  <w:name w:val="Text1"/>
                  <w:enabled/>
                  <w:calcOnExit w:val="0"/>
                  <w:textInput/>
                </w:ffData>
              </w:fldChar>
            </w:r>
            <w:r w:rsidRPr="00E46E3F">
              <w:rPr>
                <w:rFonts w:cs="Arial"/>
                <w:i/>
                <w:color w:val="002060"/>
                <w:sz w:val="22"/>
                <w:szCs w:val="22"/>
              </w:rPr>
              <w:instrText xml:space="preserve"> FORMTEXT </w:instrText>
            </w:r>
            <w:r w:rsidRPr="00E46E3F">
              <w:rPr>
                <w:rFonts w:cs="Arial"/>
                <w:i/>
                <w:color w:val="002060"/>
                <w:sz w:val="22"/>
                <w:szCs w:val="22"/>
              </w:rPr>
            </w:r>
            <w:r w:rsidRPr="00E46E3F">
              <w:rPr>
                <w:rFonts w:cs="Arial"/>
                <w:i/>
                <w:color w:val="002060"/>
                <w:sz w:val="22"/>
                <w:szCs w:val="22"/>
              </w:rPr>
              <w:fldChar w:fldCharType="separate"/>
            </w:r>
            <w:r w:rsidRPr="00E46E3F">
              <w:rPr>
                <w:rFonts w:cs="Arial"/>
                <w:i/>
                <w:noProof/>
                <w:color w:val="002060"/>
                <w:sz w:val="22"/>
                <w:szCs w:val="22"/>
              </w:rPr>
              <w:t> </w:t>
            </w:r>
            <w:r w:rsidRPr="00E46E3F">
              <w:rPr>
                <w:rFonts w:cs="Arial"/>
                <w:i/>
                <w:noProof/>
                <w:color w:val="002060"/>
                <w:sz w:val="22"/>
                <w:szCs w:val="22"/>
              </w:rPr>
              <w:t> </w:t>
            </w:r>
            <w:r w:rsidRPr="00E46E3F">
              <w:rPr>
                <w:rFonts w:cs="Arial"/>
                <w:i/>
                <w:noProof/>
                <w:color w:val="002060"/>
                <w:sz w:val="22"/>
                <w:szCs w:val="22"/>
              </w:rPr>
              <w:t> </w:t>
            </w:r>
            <w:r w:rsidRPr="00E46E3F">
              <w:rPr>
                <w:rFonts w:cs="Arial"/>
                <w:i/>
                <w:noProof/>
                <w:color w:val="002060"/>
                <w:sz w:val="22"/>
                <w:szCs w:val="22"/>
              </w:rPr>
              <w:t> </w:t>
            </w:r>
            <w:r w:rsidRPr="00E46E3F">
              <w:rPr>
                <w:rFonts w:cs="Arial"/>
                <w:i/>
                <w:noProof/>
                <w:color w:val="002060"/>
                <w:sz w:val="22"/>
                <w:szCs w:val="22"/>
              </w:rPr>
              <w:t> </w:t>
            </w:r>
            <w:r w:rsidRPr="00E46E3F">
              <w:rPr>
                <w:rFonts w:cs="Arial"/>
                <w:i/>
                <w:color w:val="002060"/>
                <w:sz w:val="22"/>
                <w:szCs w:val="22"/>
              </w:rPr>
              <w:fldChar w:fldCharType="end"/>
            </w:r>
          </w:p>
        </w:tc>
      </w:tr>
      <w:tr w:rsidR="007E22B3" w:rsidRPr="004664BB" w14:paraId="339210A7" w14:textId="77777777" w:rsidTr="00E1494F">
        <w:trPr>
          <w:cantSplit/>
          <w:trHeight w:val="548"/>
        </w:trPr>
        <w:tc>
          <w:tcPr>
            <w:tcW w:w="5397" w:type="dxa"/>
            <w:vAlign w:val="center"/>
          </w:tcPr>
          <w:p w14:paraId="657E01F0" w14:textId="77777777" w:rsidR="007E22B3" w:rsidRPr="004664BB" w:rsidRDefault="007E22B3" w:rsidP="00E1494F">
            <w:pPr>
              <w:rPr>
                <w:rFonts w:ascii="Arial" w:hAnsi="Arial" w:cs="Arial"/>
                <w:sz w:val="22"/>
                <w:szCs w:val="22"/>
              </w:rPr>
            </w:pPr>
            <w:r w:rsidRPr="004664BB">
              <w:rPr>
                <w:rFonts w:ascii="Arial" w:hAnsi="Arial" w:cs="Arial"/>
                <w:b/>
                <w:sz w:val="22"/>
                <w:szCs w:val="22"/>
              </w:rPr>
              <w:t xml:space="preserve">Reviewer: </w:t>
            </w: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color w:val="002060"/>
                <w:sz w:val="22"/>
                <w:szCs w:val="22"/>
              </w:rPr>
              <w:fldChar w:fldCharType="end"/>
            </w:r>
          </w:p>
        </w:tc>
        <w:tc>
          <w:tcPr>
            <w:tcW w:w="5398" w:type="dxa"/>
            <w:vAlign w:val="center"/>
          </w:tcPr>
          <w:p w14:paraId="2E1D42A2" w14:textId="02CEF92D" w:rsidR="007E22B3" w:rsidRPr="004664BB" w:rsidRDefault="001C6A9E" w:rsidP="00E1494F">
            <w:pPr>
              <w:rPr>
                <w:rFonts w:ascii="Arial" w:hAnsi="Arial" w:cs="Arial"/>
                <w:sz w:val="22"/>
                <w:szCs w:val="22"/>
              </w:rPr>
            </w:pPr>
            <w:r>
              <w:rPr>
                <w:rFonts w:ascii="Arial" w:hAnsi="Arial" w:cs="Arial"/>
                <w:b/>
                <w:bCs/>
                <w:sz w:val="22"/>
                <w:szCs w:val="22"/>
              </w:rPr>
              <w:t xml:space="preserve">Review </w:t>
            </w:r>
            <w:r w:rsidR="007E22B3" w:rsidRPr="003570A0">
              <w:rPr>
                <w:rFonts w:ascii="Arial" w:hAnsi="Arial" w:cs="Arial"/>
                <w:b/>
                <w:bCs/>
                <w:sz w:val="22"/>
                <w:szCs w:val="22"/>
              </w:rPr>
              <w:t>Date</w:t>
            </w:r>
            <w:r w:rsidR="007E22B3">
              <w:rPr>
                <w:rFonts w:ascii="Arial" w:hAnsi="Arial" w:cs="Arial"/>
                <w:b/>
                <w:bCs/>
                <w:sz w:val="22"/>
                <w:szCs w:val="22"/>
              </w:rPr>
              <w:t>:</w:t>
            </w:r>
            <w:r w:rsidR="007E22B3">
              <w:rPr>
                <w:rFonts w:ascii="Arial" w:hAnsi="Arial" w:cs="Arial"/>
                <w:b/>
                <w:sz w:val="22"/>
                <w:szCs w:val="22"/>
              </w:rPr>
              <w:t xml:space="preserve"> </w:t>
            </w:r>
            <w:sdt>
              <w:sdtPr>
                <w:rPr>
                  <w:rFonts w:ascii="Arial" w:hAnsi="Arial" w:cs="Arial"/>
                  <w:b/>
                  <w:sz w:val="22"/>
                  <w:szCs w:val="22"/>
                </w:rPr>
                <w:id w:val="648099808"/>
                <w:placeholder>
                  <w:docPart w:val="136420A0EBFE47E38D1691F4B26EB81A"/>
                </w:placeholder>
                <w:showingPlcHdr/>
                <w:date>
                  <w:dateFormat w:val="M/d/yyyy"/>
                  <w:lid w:val="en-US"/>
                  <w:storeMappedDataAs w:val="dateTime"/>
                  <w:calendar w:val="gregorian"/>
                </w:date>
              </w:sdtPr>
              <w:sdtEndPr/>
              <w:sdtContent>
                <w:r w:rsidR="007E22B3" w:rsidRPr="007E1BE1">
                  <w:rPr>
                    <w:rStyle w:val="PlaceholderText"/>
                    <w:rFonts w:eastAsia="Calibri"/>
                  </w:rPr>
                  <w:t>Click or tap to enter a date.</w:t>
                </w:r>
              </w:sdtContent>
            </w:sdt>
          </w:p>
        </w:tc>
      </w:tr>
    </w:tbl>
    <w:p w14:paraId="0785FE3C" w14:textId="77777777" w:rsidR="002E5DD4" w:rsidRPr="00C57462" w:rsidRDefault="002E5DD4" w:rsidP="002E5DD4">
      <w:pPr>
        <w:pStyle w:val="Title"/>
        <w:jc w:val="left"/>
        <w:rPr>
          <w:rFonts w:ascii="Arial" w:hAnsi="Arial" w:cs="Arial"/>
          <w:sz w:val="22"/>
          <w:szCs w:val="22"/>
        </w:rPr>
      </w:pPr>
    </w:p>
    <w:p w14:paraId="63E4CD62" w14:textId="77777777" w:rsidR="003E1F93" w:rsidRPr="00C57462" w:rsidRDefault="003E1F93" w:rsidP="00F11E0A">
      <w:pPr>
        <w:widowControl w:val="0"/>
        <w:autoSpaceDE w:val="0"/>
        <w:autoSpaceDN w:val="0"/>
        <w:adjustRightInd w:val="0"/>
        <w:jc w:val="both"/>
        <w:rPr>
          <w:rFonts w:ascii="Arial" w:hAnsi="Arial" w:cs="Arial"/>
          <w:b/>
          <w:bCs/>
          <w:sz w:val="22"/>
          <w:szCs w:val="22"/>
          <w:u w:val="single"/>
        </w:rPr>
      </w:pPr>
    </w:p>
    <w:p w14:paraId="5BA80E6E" w14:textId="041ECB7B" w:rsidR="001D2349" w:rsidRDefault="001D2349" w:rsidP="00001492">
      <w:pPr>
        <w:widowControl w:val="0"/>
        <w:numPr>
          <w:ilvl w:val="0"/>
          <w:numId w:val="5"/>
        </w:numPr>
        <w:autoSpaceDE w:val="0"/>
        <w:autoSpaceDN w:val="0"/>
        <w:adjustRightInd w:val="0"/>
        <w:spacing w:after="120"/>
        <w:ind w:left="187" w:hanging="187"/>
        <w:jc w:val="both"/>
        <w:rPr>
          <w:rFonts w:ascii="Arial" w:hAnsi="Arial" w:cs="Arial"/>
          <w:b/>
          <w:bCs/>
          <w:szCs w:val="24"/>
        </w:rPr>
      </w:pPr>
      <w:r w:rsidRPr="00C57462">
        <w:rPr>
          <w:rFonts w:ascii="Arial" w:hAnsi="Arial" w:cs="Arial"/>
          <w:b/>
          <w:bCs/>
          <w:szCs w:val="24"/>
        </w:rPr>
        <w:t>Evaluation</w:t>
      </w:r>
      <w:r w:rsidR="00D60201" w:rsidRPr="00C57462">
        <w:rPr>
          <w:rFonts w:ascii="Arial" w:hAnsi="Arial" w:cs="Arial"/>
          <w:b/>
          <w:bCs/>
          <w:szCs w:val="24"/>
        </w:rPr>
        <w:t xml:space="preserve"> of </w:t>
      </w:r>
      <w:r w:rsidR="00B84721">
        <w:rPr>
          <w:rFonts w:ascii="Arial" w:hAnsi="Arial" w:cs="Arial"/>
          <w:b/>
          <w:bCs/>
          <w:szCs w:val="24"/>
        </w:rPr>
        <w:t>Routine Reports</w:t>
      </w:r>
    </w:p>
    <w:p w14:paraId="271AC676" w14:textId="27482D09" w:rsidR="00C10477" w:rsidRDefault="00C10477" w:rsidP="00001492">
      <w:pPr>
        <w:widowControl w:val="0"/>
        <w:autoSpaceDE w:val="0"/>
        <w:autoSpaceDN w:val="0"/>
        <w:adjustRightInd w:val="0"/>
        <w:spacing w:after="120"/>
        <w:ind w:left="187"/>
        <w:jc w:val="both"/>
        <w:rPr>
          <w:rFonts w:ascii="Arial" w:hAnsi="Arial" w:cs="Arial"/>
          <w:b/>
          <w:bCs/>
          <w:szCs w:val="24"/>
        </w:rPr>
      </w:pPr>
      <w:r>
        <w:rPr>
          <w:rFonts w:ascii="Arial" w:hAnsi="Arial" w:cs="Arial"/>
          <w:bCs/>
          <w:sz w:val="22"/>
          <w:szCs w:val="22"/>
        </w:rPr>
        <w:t>Complete this section for evaluation of routine reports such as DSMB reports, monitoring reports, and audit reports.</w:t>
      </w:r>
    </w:p>
    <w:p w14:paraId="08B9E750" w14:textId="0085A565" w:rsidR="00C10477" w:rsidRDefault="00C10477" w:rsidP="00001492">
      <w:pPr>
        <w:widowControl w:val="0"/>
        <w:numPr>
          <w:ilvl w:val="1"/>
          <w:numId w:val="5"/>
        </w:numPr>
        <w:autoSpaceDE w:val="0"/>
        <w:autoSpaceDN w:val="0"/>
        <w:adjustRightInd w:val="0"/>
        <w:ind w:left="720"/>
        <w:jc w:val="both"/>
        <w:rPr>
          <w:rFonts w:ascii="Arial" w:hAnsi="Arial" w:cs="Arial"/>
          <w:bCs/>
          <w:sz w:val="22"/>
          <w:szCs w:val="22"/>
        </w:rPr>
      </w:pPr>
      <w:r w:rsidRPr="00001492">
        <w:rPr>
          <w:rFonts w:ascii="Arial" w:hAnsi="Arial" w:cs="Arial"/>
          <w:bCs/>
          <w:sz w:val="22"/>
          <w:szCs w:val="22"/>
        </w:rPr>
        <w:t xml:space="preserve">Does the report suggest that subjects or others may be at more risk than was previously </w:t>
      </w:r>
      <w:proofErr w:type="gramStart"/>
      <w:r w:rsidRPr="00001492">
        <w:rPr>
          <w:rFonts w:ascii="Arial" w:hAnsi="Arial" w:cs="Arial"/>
          <w:bCs/>
          <w:sz w:val="22"/>
          <w:szCs w:val="22"/>
        </w:rPr>
        <w:t>known</w:t>
      </w:r>
      <w:proofErr w:type="gramEnd"/>
      <w:r w:rsidR="005D6A5F">
        <w:rPr>
          <w:rFonts w:ascii="Arial" w:hAnsi="Arial" w:cs="Arial"/>
          <w:bCs/>
          <w:sz w:val="22"/>
          <w:szCs w:val="22"/>
        </w:rPr>
        <w:t xml:space="preserve"> or understood</w:t>
      </w:r>
      <w:r w:rsidRPr="00001492">
        <w:rPr>
          <w:rFonts w:ascii="Arial" w:hAnsi="Arial" w:cs="Arial"/>
          <w:bCs/>
          <w:sz w:val="22"/>
          <w:szCs w:val="22"/>
        </w:rPr>
        <w:t>?</w:t>
      </w:r>
    </w:p>
    <w:p w14:paraId="39432C02" w14:textId="28BD145B" w:rsidR="00C10477" w:rsidRDefault="00B71724" w:rsidP="00001492">
      <w:pPr>
        <w:widowControl w:val="0"/>
        <w:autoSpaceDE w:val="0"/>
        <w:autoSpaceDN w:val="0"/>
        <w:adjustRightInd w:val="0"/>
        <w:spacing w:after="120"/>
        <w:ind w:left="720"/>
        <w:jc w:val="both"/>
        <w:rPr>
          <w:rFonts w:ascii="Arial" w:hAnsi="Arial" w:cs="Arial"/>
          <w:bCs/>
          <w:sz w:val="22"/>
          <w:szCs w:val="22"/>
        </w:rPr>
      </w:pPr>
      <w:sdt>
        <w:sdtPr>
          <w:rPr>
            <w:rFonts w:ascii="Arial" w:hAnsi="Arial" w:cs="Arial"/>
            <w:sz w:val="28"/>
            <w:szCs w:val="28"/>
          </w:rPr>
          <w:id w:val="-425274336"/>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Yes</w:t>
      </w:r>
      <w:r w:rsidR="00C10477" w:rsidRPr="00C57462">
        <w:rPr>
          <w:rFonts w:ascii="Arial" w:hAnsi="Arial" w:cs="Arial"/>
          <w:bCs/>
          <w:sz w:val="22"/>
          <w:szCs w:val="22"/>
          <w:lang w:val="x-none"/>
        </w:rPr>
        <w:tab/>
      </w:r>
      <w:r w:rsidR="00C10477" w:rsidRPr="00C57462">
        <w:rPr>
          <w:rFonts w:ascii="Arial" w:hAnsi="Arial" w:cs="Arial"/>
          <w:bCs/>
          <w:sz w:val="22"/>
          <w:szCs w:val="22"/>
        </w:rPr>
        <w:tab/>
      </w:r>
      <w:sdt>
        <w:sdtPr>
          <w:rPr>
            <w:rFonts w:ascii="Arial" w:hAnsi="Arial" w:cs="Arial"/>
            <w:sz w:val="28"/>
            <w:szCs w:val="28"/>
          </w:rPr>
          <w:id w:val="-391427940"/>
          <w14:checkbox>
            <w14:checked w14:val="0"/>
            <w14:checkedState w14:val="2612" w14:font="MS Gothic"/>
            <w14:uncheckedState w14:val="2610" w14:font="MS Gothic"/>
          </w14:checkbox>
        </w:sdtPr>
        <w:sdtEndPr/>
        <w:sdtContent>
          <w:r w:rsidR="00AA601C">
            <w:rPr>
              <w:rFonts w:ascii="MS Gothic" w:eastAsia="MS Gothic" w:hAnsi="MS Gothic" w:cs="Arial" w:hint="eastAsia"/>
              <w:sz w:val="28"/>
              <w:szCs w:val="28"/>
            </w:rPr>
            <w:t>☐</w:t>
          </w:r>
        </w:sdtContent>
      </w:sdt>
      <w:r w:rsidR="00AA601C">
        <w:rPr>
          <w:rFonts w:ascii="Arial" w:hAnsi="Arial" w:cs="Arial"/>
          <w:bCs/>
          <w:sz w:val="22"/>
          <w:szCs w:val="22"/>
        </w:rPr>
        <w:t xml:space="preserve"> No</w:t>
      </w:r>
    </w:p>
    <w:p w14:paraId="02D2579C" w14:textId="79B7D164" w:rsidR="005D6A5F" w:rsidRDefault="005D6A5F" w:rsidP="00001492">
      <w:pPr>
        <w:widowControl w:val="0"/>
        <w:autoSpaceDE w:val="0"/>
        <w:autoSpaceDN w:val="0"/>
        <w:adjustRightInd w:val="0"/>
        <w:ind w:left="720"/>
        <w:jc w:val="both"/>
        <w:rPr>
          <w:rFonts w:ascii="Arial" w:hAnsi="Arial" w:cs="Arial"/>
          <w:bCs/>
          <w:sz w:val="22"/>
          <w:szCs w:val="22"/>
        </w:rPr>
      </w:pPr>
      <w:r>
        <w:rPr>
          <w:rFonts w:ascii="Arial" w:hAnsi="Arial" w:cs="Arial"/>
          <w:bCs/>
          <w:sz w:val="22"/>
          <w:szCs w:val="22"/>
        </w:rPr>
        <w:t xml:space="preserve">Comments: </w:t>
      </w:r>
      <w:r w:rsidRPr="00C57462">
        <w:rPr>
          <w:rFonts w:ascii="Arial" w:hAnsi="Arial" w:cs="Arial"/>
          <w:i/>
          <w:sz w:val="22"/>
          <w:szCs w:val="22"/>
        </w:rPr>
        <w:fldChar w:fldCharType="begin">
          <w:ffData>
            <w:name w:val="Text1"/>
            <w:enabled/>
            <w:calcOnExit w:val="0"/>
            <w:textInput/>
          </w:ffData>
        </w:fldChar>
      </w:r>
      <w:r w:rsidRPr="00C57462">
        <w:rPr>
          <w:rFonts w:ascii="Arial" w:hAnsi="Arial" w:cs="Arial"/>
          <w:i/>
          <w:sz w:val="22"/>
          <w:szCs w:val="22"/>
        </w:rPr>
        <w:instrText xml:space="preserve"> FORMTEXT </w:instrText>
      </w:r>
      <w:r w:rsidRPr="00C57462">
        <w:rPr>
          <w:rFonts w:ascii="Arial" w:hAnsi="Arial" w:cs="Arial"/>
          <w:i/>
          <w:sz w:val="22"/>
          <w:szCs w:val="22"/>
        </w:rPr>
      </w:r>
      <w:r w:rsidRPr="00C57462">
        <w:rPr>
          <w:rFonts w:ascii="Arial" w:hAnsi="Arial" w:cs="Arial"/>
          <w:i/>
          <w:sz w:val="22"/>
          <w:szCs w:val="22"/>
        </w:rPr>
        <w:fldChar w:fldCharType="separate"/>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sz w:val="22"/>
          <w:szCs w:val="22"/>
        </w:rPr>
        <w:fldChar w:fldCharType="end"/>
      </w:r>
    </w:p>
    <w:p w14:paraId="4E8A83F6" w14:textId="77777777" w:rsidR="00C10477" w:rsidRPr="00001492" w:rsidRDefault="00C10477" w:rsidP="00001492">
      <w:pPr>
        <w:widowControl w:val="0"/>
        <w:autoSpaceDE w:val="0"/>
        <w:autoSpaceDN w:val="0"/>
        <w:adjustRightInd w:val="0"/>
        <w:ind w:left="720"/>
        <w:jc w:val="both"/>
        <w:rPr>
          <w:rFonts w:ascii="Arial" w:hAnsi="Arial" w:cs="Arial"/>
          <w:bCs/>
          <w:sz w:val="22"/>
          <w:szCs w:val="22"/>
        </w:rPr>
      </w:pPr>
    </w:p>
    <w:p w14:paraId="01FF3A6E" w14:textId="310CB64E" w:rsidR="00C10477" w:rsidRDefault="00C10477" w:rsidP="00001492">
      <w:pPr>
        <w:widowControl w:val="0"/>
        <w:numPr>
          <w:ilvl w:val="1"/>
          <w:numId w:val="5"/>
        </w:numPr>
        <w:autoSpaceDE w:val="0"/>
        <w:autoSpaceDN w:val="0"/>
        <w:adjustRightInd w:val="0"/>
        <w:ind w:left="720"/>
        <w:jc w:val="both"/>
        <w:rPr>
          <w:rFonts w:ascii="Arial" w:hAnsi="Arial" w:cs="Arial"/>
          <w:bCs/>
          <w:sz w:val="22"/>
          <w:szCs w:val="22"/>
        </w:rPr>
      </w:pPr>
      <w:r w:rsidRPr="00001492">
        <w:rPr>
          <w:rFonts w:ascii="Arial" w:hAnsi="Arial" w:cs="Arial"/>
          <w:bCs/>
          <w:sz w:val="22"/>
          <w:szCs w:val="22"/>
        </w:rPr>
        <w:t xml:space="preserve">Does the report suggest that the research </w:t>
      </w:r>
      <w:proofErr w:type="gramStart"/>
      <w:r w:rsidRPr="00001492">
        <w:rPr>
          <w:rFonts w:ascii="Arial" w:hAnsi="Arial" w:cs="Arial"/>
          <w:bCs/>
          <w:sz w:val="22"/>
          <w:szCs w:val="22"/>
        </w:rPr>
        <w:t>is not being conducted</w:t>
      </w:r>
      <w:proofErr w:type="gramEnd"/>
      <w:r w:rsidRPr="00001492">
        <w:rPr>
          <w:rFonts w:ascii="Arial" w:hAnsi="Arial" w:cs="Arial"/>
          <w:bCs/>
          <w:sz w:val="22"/>
          <w:szCs w:val="22"/>
        </w:rPr>
        <w:t xml:space="preserve"> in accordance with the IRB-approved protocol/research plan, IRB requirements, or applicable regulations?</w:t>
      </w:r>
    </w:p>
    <w:p w14:paraId="39AAFE67" w14:textId="1E342C3F" w:rsidR="00C10477" w:rsidRDefault="00B71724" w:rsidP="00001492">
      <w:pPr>
        <w:widowControl w:val="0"/>
        <w:autoSpaceDE w:val="0"/>
        <w:autoSpaceDN w:val="0"/>
        <w:adjustRightInd w:val="0"/>
        <w:spacing w:after="120"/>
        <w:ind w:left="720"/>
        <w:jc w:val="both"/>
        <w:rPr>
          <w:rFonts w:ascii="Arial" w:hAnsi="Arial" w:cs="Arial"/>
          <w:bCs/>
          <w:sz w:val="22"/>
          <w:szCs w:val="22"/>
        </w:rPr>
      </w:pPr>
      <w:sdt>
        <w:sdtPr>
          <w:rPr>
            <w:rFonts w:ascii="Arial" w:hAnsi="Arial" w:cs="Arial"/>
            <w:sz w:val="28"/>
            <w:szCs w:val="28"/>
          </w:rPr>
          <w:id w:val="-1662228977"/>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Yes</w:t>
      </w:r>
      <w:r w:rsidR="00C10477" w:rsidRPr="00001492">
        <w:rPr>
          <w:rFonts w:ascii="Arial" w:hAnsi="Arial" w:cs="Arial"/>
          <w:bCs/>
          <w:sz w:val="22"/>
          <w:szCs w:val="22"/>
          <w:lang w:val="x-none"/>
        </w:rPr>
        <w:tab/>
      </w:r>
      <w:r w:rsidR="00C10477" w:rsidRPr="00001492">
        <w:rPr>
          <w:rFonts w:ascii="Arial" w:hAnsi="Arial" w:cs="Arial"/>
          <w:bCs/>
          <w:sz w:val="22"/>
          <w:szCs w:val="22"/>
        </w:rPr>
        <w:tab/>
      </w:r>
      <w:sdt>
        <w:sdtPr>
          <w:rPr>
            <w:rFonts w:ascii="Arial" w:hAnsi="Arial" w:cs="Arial"/>
            <w:sz w:val="28"/>
            <w:szCs w:val="28"/>
          </w:rPr>
          <w:id w:val="-1119286330"/>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No</w:t>
      </w:r>
    </w:p>
    <w:p w14:paraId="28504DC7" w14:textId="0E1B189F" w:rsidR="005D6A5F" w:rsidRPr="00001492" w:rsidRDefault="005D6A5F" w:rsidP="00001492">
      <w:pPr>
        <w:widowControl w:val="0"/>
        <w:autoSpaceDE w:val="0"/>
        <w:autoSpaceDN w:val="0"/>
        <w:adjustRightInd w:val="0"/>
        <w:ind w:left="720"/>
        <w:jc w:val="both"/>
        <w:rPr>
          <w:rFonts w:ascii="Arial" w:hAnsi="Arial" w:cs="Arial"/>
          <w:bCs/>
          <w:sz w:val="22"/>
          <w:szCs w:val="22"/>
        </w:rPr>
      </w:pPr>
      <w:r>
        <w:rPr>
          <w:rFonts w:ascii="Arial" w:hAnsi="Arial" w:cs="Arial"/>
          <w:bCs/>
          <w:sz w:val="22"/>
          <w:szCs w:val="22"/>
        </w:rPr>
        <w:t xml:space="preserve">Comments: </w:t>
      </w:r>
      <w:r w:rsidRPr="00C57462">
        <w:rPr>
          <w:rFonts w:ascii="Arial" w:hAnsi="Arial" w:cs="Arial"/>
          <w:i/>
          <w:sz w:val="22"/>
          <w:szCs w:val="22"/>
        </w:rPr>
        <w:fldChar w:fldCharType="begin">
          <w:ffData>
            <w:name w:val="Text1"/>
            <w:enabled/>
            <w:calcOnExit w:val="0"/>
            <w:textInput/>
          </w:ffData>
        </w:fldChar>
      </w:r>
      <w:r w:rsidRPr="00C57462">
        <w:rPr>
          <w:rFonts w:ascii="Arial" w:hAnsi="Arial" w:cs="Arial"/>
          <w:i/>
          <w:sz w:val="22"/>
          <w:szCs w:val="22"/>
        </w:rPr>
        <w:instrText xml:space="preserve"> FORMTEXT </w:instrText>
      </w:r>
      <w:r w:rsidRPr="00C57462">
        <w:rPr>
          <w:rFonts w:ascii="Arial" w:hAnsi="Arial" w:cs="Arial"/>
          <w:i/>
          <w:sz w:val="22"/>
          <w:szCs w:val="22"/>
        </w:rPr>
      </w:r>
      <w:r w:rsidRPr="00C57462">
        <w:rPr>
          <w:rFonts w:ascii="Arial" w:hAnsi="Arial" w:cs="Arial"/>
          <w:i/>
          <w:sz w:val="22"/>
          <w:szCs w:val="22"/>
        </w:rPr>
        <w:fldChar w:fldCharType="separate"/>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sz w:val="22"/>
          <w:szCs w:val="22"/>
        </w:rPr>
        <w:fldChar w:fldCharType="end"/>
      </w:r>
    </w:p>
    <w:p w14:paraId="4FBA8F99" w14:textId="77777777" w:rsidR="00C10477" w:rsidRDefault="00C10477" w:rsidP="00001492">
      <w:pPr>
        <w:widowControl w:val="0"/>
        <w:autoSpaceDE w:val="0"/>
        <w:autoSpaceDN w:val="0"/>
        <w:adjustRightInd w:val="0"/>
        <w:ind w:left="720"/>
        <w:jc w:val="both"/>
        <w:rPr>
          <w:rFonts w:ascii="Arial" w:hAnsi="Arial" w:cs="Arial"/>
          <w:bCs/>
          <w:sz w:val="22"/>
          <w:szCs w:val="22"/>
        </w:rPr>
      </w:pPr>
    </w:p>
    <w:p w14:paraId="661C097A" w14:textId="42DEC3EA" w:rsidR="00C10477" w:rsidRDefault="00C10477" w:rsidP="00001492">
      <w:pPr>
        <w:widowControl w:val="0"/>
        <w:numPr>
          <w:ilvl w:val="1"/>
          <w:numId w:val="5"/>
        </w:numPr>
        <w:autoSpaceDE w:val="0"/>
        <w:autoSpaceDN w:val="0"/>
        <w:adjustRightInd w:val="0"/>
        <w:ind w:left="720"/>
        <w:jc w:val="both"/>
        <w:rPr>
          <w:rFonts w:ascii="Arial" w:hAnsi="Arial" w:cs="Arial"/>
          <w:bCs/>
          <w:sz w:val="22"/>
          <w:szCs w:val="22"/>
        </w:rPr>
      </w:pPr>
      <w:r>
        <w:rPr>
          <w:rFonts w:ascii="Arial" w:hAnsi="Arial" w:cs="Arial"/>
          <w:bCs/>
          <w:sz w:val="22"/>
          <w:szCs w:val="22"/>
        </w:rPr>
        <w:t xml:space="preserve">Does the report suggest that there may be other problems or issues with the research (e.g., feasibility, merit, </w:t>
      </w:r>
      <w:r w:rsidR="00001492">
        <w:rPr>
          <w:rFonts w:ascii="Arial" w:hAnsi="Arial" w:cs="Arial"/>
          <w:bCs/>
          <w:sz w:val="22"/>
          <w:szCs w:val="22"/>
        </w:rPr>
        <w:t xml:space="preserve">futility, </w:t>
      </w:r>
      <w:r>
        <w:rPr>
          <w:rFonts w:ascii="Arial" w:hAnsi="Arial" w:cs="Arial"/>
          <w:bCs/>
          <w:sz w:val="22"/>
          <w:szCs w:val="22"/>
        </w:rPr>
        <w:t>etc.)?</w:t>
      </w:r>
    </w:p>
    <w:p w14:paraId="42647FE9" w14:textId="5B71F7B8" w:rsidR="00C10477" w:rsidRDefault="00B71724" w:rsidP="00001492">
      <w:pPr>
        <w:widowControl w:val="0"/>
        <w:autoSpaceDE w:val="0"/>
        <w:autoSpaceDN w:val="0"/>
        <w:adjustRightInd w:val="0"/>
        <w:spacing w:after="120"/>
        <w:ind w:left="720"/>
        <w:jc w:val="both"/>
        <w:rPr>
          <w:rFonts w:ascii="Arial" w:hAnsi="Arial" w:cs="Arial"/>
          <w:bCs/>
          <w:sz w:val="22"/>
          <w:szCs w:val="22"/>
        </w:rPr>
      </w:pPr>
      <w:sdt>
        <w:sdtPr>
          <w:rPr>
            <w:rFonts w:ascii="Arial" w:hAnsi="Arial" w:cs="Arial"/>
            <w:sz w:val="28"/>
            <w:szCs w:val="28"/>
          </w:rPr>
          <w:id w:val="-1858037201"/>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Yes</w:t>
      </w:r>
      <w:r w:rsidR="00C10477" w:rsidRPr="00C57462">
        <w:rPr>
          <w:rFonts w:ascii="Arial" w:hAnsi="Arial" w:cs="Arial"/>
          <w:bCs/>
          <w:sz w:val="22"/>
          <w:szCs w:val="22"/>
          <w:lang w:val="x-none"/>
        </w:rPr>
        <w:tab/>
      </w:r>
      <w:r w:rsidR="00C10477" w:rsidRPr="00C57462">
        <w:rPr>
          <w:rFonts w:ascii="Arial" w:hAnsi="Arial" w:cs="Arial"/>
          <w:bCs/>
          <w:sz w:val="22"/>
          <w:szCs w:val="22"/>
        </w:rPr>
        <w:tab/>
      </w:r>
      <w:sdt>
        <w:sdtPr>
          <w:rPr>
            <w:rFonts w:ascii="Arial" w:hAnsi="Arial" w:cs="Arial"/>
            <w:sz w:val="28"/>
            <w:szCs w:val="28"/>
          </w:rPr>
          <w:id w:val="-690216092"/>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No</w:t>
      </w:r>
    </w:p>
    <w:p w14:paraId="493C11CC" w14:textId="32FABBCA" w:rsidR="005D6A5F" w:rsidRPr="00001492" w:rsidRDefault="005D6A5F" w:rsidP="00001492">
      <w:pPr>
        <w:widowControl w:val="0"/>
        <w:autoSpaceDE w:val="0"/>
        <w:autoSpaceDN w:val="0"/>
        <w:adjustRightInd w:val="0"/>
        <w:ind w:left="720"/>
        <w:jc w:val="both"/>
        <w:rPr>
          <w:rFonts w:ascii="Arial" w:hAnsi="Arial" w:cs="Arial"/>
          <w:bCs/>
          <w:sz w:val="22"/>
          <w:szCs w:val="22"/>
        </w:rPr>
      </w:pPr>
      <w:r>
        <w:rPr>
          <w:rFonts w:ascii="Arial" w:hAnsi="Arial" w:cs="Arial"/>
          <w:bCs/>
          <w:sz w:val="22"/>
          <w:szCs w:val="22"/>
        </w:rPr>
        <w:t xml:space="preserve">Comments: </w:t>
      </w:r>
      <w:r w:rsidRPr="00C57462">
        <w:rPr>
          <w:rFonts w:ascii="Arial" w:hAnsi="Arial" w:cs="Arial"/>
          <w:i/>
          <w:sz w:val="22"/>
          <w:szCs w:val="22"/>
        </w:rPr>
        <w:fldChar w:fldCharType="begin">
          <w:ffData>
            <w:name w:val="Text1"/>
            <w:enabled/>
            <w:calcOnExit w:val="0"/>
            <w:textInput/>
          </w:ffData>
        </w:fldChar>
      </w:r>
      <w:r w:rsidRPr="00C57462">
        <w:rPr>
          <w:rFonts w:ascii="Arial" w:hAnsi="Arial" w:cs="Arial"/>
          <w:i/>
          <w:sz w:val="22"/>
          <w:szCs w:val="22"/>
        </w:rPr>
        <w:instrText xml:space="preserve"> FORMTEXT </w:instrText>
      </w:r>
      <w:r w:rsidRPr="00C57462">
        <w:rPr>
          <w:rFonts w:ascii="Arial" w:hAnsi="Arial" w:cs="Arial"/>
          <w:i/>
          <w:sz w:val="22"/>
          <w:szCs w:val="22"/>
        </w:rPr>
      </w:r>
      <w:r w:rsidRPr="00C57462">
        <w:rPr>
          <w:rFonts w:ascii="Arial" w:hAnsi="Arial" w:cs="Arial"/>
          <w:i/>
          <w:sz w:val="22"/>
          <w:szCs w:val="22"/>
        </w:rPr>
        <w:fldChar w:fldCharType="separate"/>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sz w:val="22"/>
          <w:szCs w:val="22"/>
        </w:rPr>
        <w:fldChar w:fldCharType="end"/>
      </w:r>
    </w:p>
    <w:p w14:paraId="2C884A57" w14:textId="3A3413A6" w:rsidR="00B84721" w:rsidRDefault="00B84721" w:rsidP="00001492">
      <w:pPr>
        <w:widowControl w:val="0"/>
        <w:autoSpaceDE w:val="0"/>
        <w:autoSpaceDN w:val="0"/>
        <w:adjustRightInd w:val="0"/>
        <w:ind w:left="180"/>
        <w:jc w:val="both"/>
        <w:rPr>
          <w:rFonts w:ascii="Arial" w:hAnsi="Arial" w:cs="Arial"/>
          <w:bCs/>
          <w:sz w:val="22"/>
          <w:szCs w:val="22"/>
        </w:rPr>
      </w:pPr>
    </w:p>
    <w:p w14:paraId="58D4F894" w14:textId="35E5BCEF" w:rsidR="00C10477" w:rsidRDefault="005D6A5F" w:rsidP="00001492">
      <w:pPr>
        <w:widowControl w:val="0"/>
        <w:autoSpaceDE w:val="0"/>
        <w:autoSpaceDN w:val="0"/>
        <w:adjustRightInd w:val="0"/>
        <w:ind w:left="180"/>
        <w:jc w:val="both"/>
        <w:rPr>
          <w:rFonts w:ascii="Arial" w:hAnsi="Arial" w:cs="Arial"/>
          <w:bCs/>
          <w:sz w:val="22"/>
          <w:szCs w:val="22"/>
        </w:rPr>
      </w:pPr>
      <w:r w:rsidRPr="00001492">
        <w:rPr>
          <w:rFonts w:ascii="Arial" w:hAnsi="Arial" w:cs="Arial"/>
          <w:b/>
          <w:bCs/>
          <w:sz w:val="22"/>
          <w:szCs w:val="22"/>
        </w:rPr>
        <w:t>If yes to a or b</w:t>
      </w:r>
      <w:r>
        <w:rPr>
          <w:rFonts w:ascii="Arial" w:hAnsi="Arial" w:cs="Arial"/>
          <w:bCs/>
          <w:sz w:val="22"/>
          <w:szCs w:val="22"/>
        </w:rPr>
        <w:t xml:space="preserve">, move on to </w:t>
      </w:r>
      <w:r w:rsidRPr="00001492">
        <w:rPr>
          <w:rFonts w:ascii="Arial" w:hAnsi="Arial" w:cs="Arial"/>
          <w:b/>
          <w:bCs/>
          <w:sz w:val="22"/>
          <w:szCs w:val="22"/>
        </w:rPr>
        <w:t>Section II</w:t>
      </w:r>
    </w:p>
    <w:p w14:paraId="49346172" w14:textId="39DEE0DF" w:rsidR="005D6A5F" w:rsidRDefault="005D6A5F" w:rsidP="00001492">
      <w:pPr>
        <w:widowControl w:val="0"/>
        <w:autoSpaceDE w:val="0"/>
        <w:autoSpaceDN w:val="0"/>
        <w:adjustRightInd w:val="0"/>
        <w:ind w:left="180"/>
        <w:jc w:val="both"/>
        <w:rPr>
          <w:rFonts w:ascii="Arial" w:hAnsi="Arial" w:cs="Arial"/>
          <w:b/>
          <w:bCs/>
          <w:sz w:val="22"/>
          <w:szCs w:val="22"/>
        </w:rPr>
      </w:pPr>
      <w:r w:rsidRPr="00001492">
        <w:rPr>
          <w:rFonts w:ascii="Arial" w:hAnsi="Arial" w:cs="Arial"/>
          <w:b/>
          <w:bCs/>
          <w:sz w:val="22"/>
          <w:szCs w:val="22"/>
        </w:rPr>
        <w:t>If yes to c</w:t>
      </w:r>
      <w:r>
        <w:rPr>
          <w:rFonts w:ascii="Arial" w:hAnsi="Arial" w:cs="Arial"/>
          <w:bCs/>
          <w:sz w:val="22"/>
          <w:szCs w:val="22"/>
        </w:rPr>
        <w:t xml:space="preserve">, move on to </w:t>
      </w:r>
      <w:r w:rsidRPr="00001492">
        <w:rPr>
          <w:rFonts w:ascii="Arial" w:hAnsi="Arial" w:cs="Arial"/>
          <w:b/>
          <w:bCs/>
          <w:sz w:val="22"/>
          <w:szCs w:val="22"/>
        </w:rPr>
        <w:t xml:space="preserve">Section </w:t>
      </w:r>
      <w:r w:rsidR="00001492" w:rsidRPr="00001492">
        <w:rPr>
          <w:rFonts w:ascii="Arial" w:hAnsi="Arial" w:cs="Arial"/>
          <w:b/>
          <w:bCs/>
          <w:sz w:val="22"/>
          <w:szCs w:val="22"/>
        </w:rPr>
        <w:t>III</w:t>
      </w:r>
    </w:p>
    <w:p w14:paraId="3665A839" w14:textId="374D3244" w:rsidR="00001492" w:rsidRPr="00001492" w:rsidRDefault="00001492" w:rsidP="00001492">
      <w:pPr>
        <w:widowControl w:val="0"/>
        <w:autoSpaceDE w:val="0"/>
        <w:autoSpaceDN w:val="0"/>
        <w:adjustRightInd w:val="0"/>
        <w:ind w:left="180"/>
        <w:jc w:val="both"/>
        <w:rPr>
          <w:rFonts w:ascii="Arial" w:hAnsi="Arial" w:cs="Arial"/>
          <w:bCs/>
          <w:sz w:val="22"/>
          <w:szCs w:val="22"/>
        </w:rPr>
      </w:pPr>
      <w:r w:rsidRPr="00833387">
        <w:rPr>
          <w:rFonts w:ascii="Arial" w:hAnsi="Arial" w:cs="Arial"/>
          <w:b/>
          <w:bCs/>
          <w:sz w:val="22"/>
          <w:szCs w:val="22"/>
        </w:rPr>
        <w:t>If no to a, b, and c</w:t>
      </w:r>
      <w:r>
        <w:rPr>
          <w:rFonts w:ascii="Arial" w:hAnsi="Arial" w:cs="Arial"/>
          <w:bCs/>
          <w:sz w:val="22"/>
          <w:szCs w:val="22"/>
        </w:rPr>
        <w:t xml:space="preserve">, move on to </w:t>
      </w:r>
      <w:r w:rsidRPr="00833387">
        <w:rPr>
          <w:rFonts w:ascii="Arial" w:hAnsi="Arial" w:cs="Arial"/>
          <w:b/>
          <w:bCs/>
          <w:sz w:val="22"/>
          <w:szCs w:val="22"/>
        </w:rPr>
        <w:t>Section V</w:t>
      </w:r>
    </w:p>
    <w:p w14:paraId="593E6607" w14:textId="77777777" w:rsidR="001D2349" w:rsidRPr="00C57462" w:rsidRDefault="001D2349" w:rsidP="00F11E0A">
      <w:pPr>
        <w:widowControl w:val="0"/>
        <w:autoSpaceDE w:val="0"/>
        <w:autoSpaceDN w:val="0"/>
        <w:adjustRightInd w:val="0"/>
        <w:jc w:val="both"/>
        <w:rPr>
          <w:rFonts w:ascii="Arial" w:hAnsi="Arial" w:cs="Arial"/>
          <w:b/>
          <w:bCs/>
          <w:sz w:val="22"/>
          <w:szCs w:val="22"/>
          <w:u w:val="single"/>
        </w:rPr>
      </w:pPr>
    </w:p>
    <w:p w14:paraId="453CF3E6" w14:textId="50049DBB" w:rsidR="00B84721" w:rsidRDefault="005D6A5F" w:rsidP="00001492">
      <w:pPr>
        <w:widowControl w:val="0"/>
        <w:numPr>
          <w:ilvl w:val="0"/>
          <w:numId w:val="5"/>
        </w:numPr>
        <w:autoSpaceDE w:val="0"/>
        <w:autoSpaceDN w:val="0"/>
        <w:adjustRightInd w:val="0"/>
        <w:jc w:val="both"/>
        <w:rPr>
          <w:rFonts w:ascii="Arial" w:hAnsi="Arial" w:cs="Arial"/>
          <w:b/>
          <w:bCs/>
          <w:sz w:val="22"/>
          <w:szCs w:val="22"/>
        </w:rPr>
      </w:pPr>
      <w:r>
        <w:rPr>
          <w:rFonts w:ascii="Arial" w:hAnsi="Arial" w:cs="Arial"/>
          <w:b/>
          <w:bCs/>
          <w:sz w:val="22"/>
          <w:szCs w:val="22"/>
        </w:rPr>
        <w:t>Evaluation of Potential Unanticipated Problems or Noncompliance</w:t>
      </w:r>
    </w:p>
    <w:p w14:paraId="5C23E5D9" w14:textId="77777777" w:rsidR="005D6A5F" w:rsidRDefault="005D6A5F" w:rsidP="00001492">
      <w:pPr>
        <w:widowControl w:val="0"/>
        <w:autoSpaceDE w:val="0"/>
        <w:autoSpaceDN w:val="0"/>
        <w:adjustRightInd w:val="0"/>
        <w:jc w:val="both"/>
        <w:rPr>
          <w:rFonts w:ascii="Arial" w:hAnsi="Arial" w:cs="Arial"/>
          <w:b/>
          <w:bCs/>
          <w:sz w:val="22"/>
          <w:szCs w:val="22"/>
        </w:rPr>
      </w:pPr>
    </w:p>
    <w:p w14:paraId="4132B040" w14:textId="2C70D971" w:rsidR="00F11E0A" w:rsidRPr="00001492" w:rsidRDefault="003E1F93" w:rsidP="00001492">
      <w:pPr>
        <w:widowControl w:val="0"/>
        <w:numPr>
          <w:ilvl w:val="1"/>
          <w:numId w:val="5"/>
        </w:numPr>
        <w:autoSpaceDE w:val="0"/>
        <w:autoSpaceDN w:val="0"/>
        <w:adjustRightInd w:val="0"/>
        <w:spacing w:after="120"/>
        <w:ind w:left="720"/>
        <w:jc w:val="both"/>
        <w:rPr>
          <w:rFonts w:ascii="Arial" w:hAnsi="Arial" w:cs="Arial"/>
          <w:b/>
          <w:bCs/>
          <w:sz w:val="22"/>
          <w:szCs w:val="22"/>
          <w:u w:val="single"/>
        </w:rPr>
      </w:pPr>
      <w:r w:rsidRPr="00C57462">
        <w:rPr>
          <w:rFonts w:ascii="Arial" w:hAnsi="Arial" w:cs="Arial"/>
          <w:b/>
          <w:bCs/>
          <w:sz w:val="22"/>
          <w:szCs w:val="22"/>
        </w:rPr>
        <w:t>Unanticipated Problem</w:t>
      </w:r>
      <w:r w:rsidR="005D6A5F">
        <w:rPr>
          <w:rFonts w:ascii="Arial" w:hAnsi="Arial" w:cs="Arial"/>
          <w:b/>
          <w:bCs/>
          <w:sz w:val="22"/>
          <w:szCs w:val="22"/>
        </w:rPr>
        <w:t>s</w:t>
      </w:r>
    </w:p>
    <w:p w14:paraId="4482EDA0" w14:textId="37C38B82" w:rsidR="005B3E9E" w:rsidRDefault="00F11E0A" w:rsidP="00001492">
      <w:pPr>
        <w:widowControl w:val="0"/>
        <w:autoSpaceDE w:val="0"/>
        <w:autoSpaceDN w:val="0"/>
        <w:adjustRightInd w:val="0"/>
        <w:ind w:left="720"/>
        <w:rPr>
          <w:rFonts w:ascii="Arial" w:hAnsi="Arial" w:cs="Arial"/>
          <w:bCs/>
          <w:sz w:val="22"/>
          <w:szCs w:val="22"/>
        </w:rPr>
      </w:pPr>
      <w:r w:rsidRPr="00C57462">
        <w:rPr>
          <w:rFonts w:ascii="Arial" w:hAnsi="Arial" w:cs="Arial"/>
          <w:bCs/>
          <w:sz w:val="22"/>
          <w:szCs w:val="22"/>
        </w:rPr>
        <w:t xml:space="preserve">To qualify as an unanticipated problem involving risks to subjects or others, an event must meet the three criteria described below.  If one or more of these criteria </w:t>
      </w:r>
      <w:proofErr w:type="gramStart"/>
      <w:r w:rsidRPr="00C57462">
        <w:rPr>
          <w:rFonts w:ascii="Arial" w:hAnsi="Arial" w:cs="Arial"/>
          <w:bCs/>
          <w:sz w:val="22"/>
          <w:szCs w:val="22"/>
        </w:rPr>
        <w:t>are answered</w:t>
      </w:r>
      <w:proofErr w:type="gramEnd"/>
      <w:r w:rsidRPr="00C57462">
        <w:rPr>
          <w:rFonts w:ascii="Arial" w:hAnsi="Arial" w:cs="Arial"/>
          <w:bCs/>
          <w:sz w:val="22"/>
          <w:szCs w:val="22"/>
        </w:rPr>
        <w:t xml:space="preserve"> NO, the event </w:t>
      </w:r>
      <w:r w:rsidRPr="00C57462">
        <w:rPr>
          <w:rFonts w:ascii="Arial" w:hAnsi="Arial" w:cs="Arial"/>
          <w:bCs/>
          <w:sz w:val="22"/>
          <w:szCs w:val="22"/>
          <w:u w:val="single"/>
        </w:rPr>
        <w:t>DOES NOT</w:t>
      </w:r>
      <w:r w:rsidRPr="00C57462">
        <w:rPr>
          <w:rFonts w:ascii="Arial" w:hAnsi="Arial" w:cs="Arial"/>
          <w:bCs/>
          <w:sz w:val="22"/>
          <w:szCs w:val="22"/>
        </w:rPr>
        <w:t xml:space="preserve"> constitute an unanticipated problem involving risks to subjects or others.</w:t>
      </w:r>
      <w:r w:rsidR="002B5D47">
        <w:rPr>
          <w:rFonts w:ascii="Arial" w:hAnsi="Arial" w:cs="Arial"/>
          <w:bCs/>
          <w:sz w:val="22"/>
          <w:szCs w:val="22"/>
        </w:rPr>
        <w:t xml:space="preserve">  </w:t>
      </w:r>
      <w:r w:rsidR="00902D31">
        <w:rPr>
          <w:rFonts w:ascii="Arial" w:hAnsi="Arial" w:cs="Arial"/>
          <w:bCs/>
          <w:sz w:val="22"/>
          <w:szCs w:val="22"/>
        </w:rPr>
        <w:t xml:space="preserve">Events that may meet the definition of an unanticipated problem </w:t>
      </w:r>
      <w:proofErr w:type="gramStart"/>
      <w:r w:rsidR="00902D31">
        <w:rPr>
          <w:rFonts w:ascii="Arial" w:hAnsi="Arial" w:cs="Arial"/>
          <w:bCs/>
          <w:sz w:val="22"/>
          <w:szCs w:val="22"/>
        </w:rPr>
        <w:t>must be referred</w:t>
      </w:r>
      <w:proofErr w:type="gramEnd"/>
      <w:r w:rsidR="00902D31">
        <w:rPr>
          <w:rFonts w:ascii="Arial" w:hAnsi="Arial" w:cs="Arial"/>
          <w:bCs/>
          <w:sz w:val="22"/>
          <w:szCs w:val="22"/>
        </w:rPr>
        <w:t xml:space="preserve"> to the convened IRB for a final determination.</w:t>
      </w:r>
    </w:p>
    <w:p w14:paraId="26D2A18D" w14:textId="77777777" w:rsidR="005B3E9E" w:rsidRDefault="005B3E9E" w:rsidP="00001492">
      <w:pPr>
        <w:widowControl w:val="0"/>
        <w:autoSpaceDE w:val="0"/>
        <w:autoSpaceDN w:val="0"/>
        <w:adjustRightInd w:val="0"/>
        <w:ind w:left="720"/>
        <w:rPr>
          <w:rFonts w:ascii="Arial" w:hAnsi="Arial" w:cs="Arial"/>
          <w:bCs/>
          <w:sz w:val="22"/>
          <w:szCs w:val="22"/>
        </w:rPr>
      </w:pPr>
    </w:p>
    <w:p w14:paraId="5EC71788" w14:textId="422687AA" w:rsidR="005B3E9E" w:rsidRDefault="005B3E9E" w:rsidP="00001492">
      <w:pPr>
        <w:widowControl w:val="0"/>
        <w:autoSpaceDE w:val="0"/>
        <w:autoSpaceDN w:val="0"/>
        <w:adjustRightInd w:val="0"/>
        <w:ind w:left="720"/>
        <w:rPr>
          <w:rFonts w:ascii="Arial" w:hAnsi="Arial" w:cs="Arial"/>
          <w:bCs/>
          <w:sz w:val="22"/>
          <w:szCs w:val="22"/>
        </w:rPr>
      </w:pPr>
      <w:r>
        <w:rPr>
          <w:rFonts w:ascii="Arial" w:hAnsi="Arial" w:cs="Arial"/>
          <w:bCs/>
          <w:sz w:val="22"/>
          <w:szCs w:val="22"/>
        </w:rPr>
        <w:lastRenderedPageBreak/>
        <w:t xml:space="preserve">For additional information on Unanticipated Problems, consult the </w:t>
      </w:r>
      <w:hyperlink r:id="rId9" w:history="1">
        <w:r w:rsidRPr="005B3E9E">
          <w:rPr>
            <w:rStyle w:val="Hyperlink"/>
            <w:rFonts w:ascii="Arial" w:hAnsi="Arial" w:cs="Arial"/>
            <w:bCs/>
            <w:sz w:val="22"/>
            <w:szCs w:val="22"/>
          </w:rPr>
          <w:t>WMed HRPP/IRB Handbook</w:t>
        </w:r>
      </w:hyperlink>
      <w:r>
        <w:rPr>
          <w:rFonts w:ascii="Arial" w:hAnsi="Arial" w:cs="Arial"/>
          <w:bCs/>
          <w:sz w:val="22"/>
          <w:szCs w:val="22"/>
        </w:rPr>
        <w:t xml:space="preserve"> or the following federal guidance documents:</w:t>
      </w:r>
    </w:p>
    <w:p w14:paraId="2D7F2403" w14:textId="77777777" w:rsidR="005B3E9E" w:rsidRDefault="005B3E9E" w:rsidP="00001492">
      <w:pPr>
        <w:widowControl w:val="0"/>
        <w:autoSpaceDE w:val="0"/>
        <w:autoSpaceDN w:val="0"/>
        <w:adjustRightInd w:val="0"/>
        <w:ind w:left="720"/>
        <w:rPr>
          <w:rFonts w:ascii="Arial" w:hAnsi="Arial" w:cs="Arial"/>
          <w:bCs/>
          <w:sz w:val="22"/>
          <w:szCs w:val="22"/>
        </w:rPr>
      </w:pPr>
    </w:p>
    <w:p w14:paraId="42A5A63D" w14:textId="0052A0E4" w:rsidR="005B3E9E" w:rsidRPr="00001492" w:rsidRDefault="00B71724" w:rsidP="00001492">
      <w:pPr>
        <w:pStyle w:val="ListParagraph"/>
        <w:widowControl w:val="0"/>
        <w:numPr>
          <w:ilvl w:val="0"/>
          <w:numId w:val="22"/>
        </w:numPr>
        <w:autoSpaceDE w:val="0"/>
        <w:autoSpaceDN w:val="0"/>
        <w:adjustRightInd w:val="0"/>
        <w:spacing w:after="120"/>
        <w:contextualSpacing w:val="0"/>
        <w:rPr>
          <w:rFonts w:ascii="Arial" w:hAnsi="Arial" w:cs="Arial"/>
          <w:bCs/>
          <w:sz w:val="22"/>
          <w:szCs w:val="22"/>
        </w:rPr>
      </w:pPr>
      <w:hyperlink r:id="rId10" w:history="1">
        <w:r w:rsidR="005B3E9E" w:rsidRPr="00001492">
          <w:rPr>
            <w:rStyle w:val="Hyperlink"/>
            <w:rFonts w:ascii="Arial" w:hAnsi="Arial" w:cs="Arial"/>
            <w:bCs/>
            <w:sz w:val="22"/>
            <w:szCs w:val="22"/>
          </w:rPr>
          <w:t>http://www.hhs.gov/ohrp/regulations-and-policy/guidance/reviewing-unanticipated-problems/index.html</w:t>
        </w:r>
      </w:hyperlink>
      <w:r w:rsidR="005B3E9E" w:rsidRPr="00001492">
        <w:rPr>
          <w:rFonts w:ascii="Arial" w:hAnsi="Arial" w:cs="Arial"/>
          <w:bCs/>
          <w:sz w:val="22"/>
          <w:szCs w:val="22"/>
        </w:rPr>
        <w:t xml:space="preserve"> </w:t>
      </w:r>
    </w:p>
    <w:p w14:paraId="50A05EFE" w14:textId="7CF30053" w:rsidR="00F11E0A" w:rsidRPr="00001492" w:rsidRDefault="00B71724" w:rsidP="00001492">
      <w:pPr>
        <w:pStyle w:val="ListParagraph"/>
        <w:widowControl w:val="0"/>
        <w:numPr>
          <w:ilvl w:val="0"/>
          <w:numId w:val="22"/>
        </w:numPr>
        <w:autoSpaceDE w:val="0"/>
        <w:autoSpaceDN w:val="0"/>
        <w:adjustRightInd w:val="0"/>
        <w:rPr>
          <w:rFonts w:ascii="Arial" w:hAnsi="Arial" w:cs="Arial"/>
          <w:bCs/>
          <w:sz w:val="22"/>
          <w:szCs w:val="22"/>
        </w:rPr>
      </w:pPr>
      <w:hyperlink r:id="rId11" w:history="1">
        <w:r w:rsidR="005B3E9E" w:rsidRPr="00001492">
          <w:rPr>
            <w:rStyle w:val="Hyperlink"/>
            <w:rFonts w:ascii="Arial" w:hAnsi="Arial" w:cs="Arial"/>
            <w:bCs/>
            <w:sz w:val="22"/>
            <w:szCs w:val="22"/>
          </w:rPr>
          <w:t>http://www.fda.gov/downloads/RegulatoryInformation/Guidances/UCM126572.pdf</w:t>
        </w:r>
      </w:hyperlink>
    </w:p>
    <w:p w14:paraId="3A1E1B41" w14:textId="77777777" w:rsidR="005B3E9E" w:rsidRDefault="005B3E9E" w:rsidP="00001492">
      <w:pPr>
        <w:widowControl w:val="0"/>
        <w:autoSpaceDE w:val="0"/>
        <w:autoSpaceDN w:val="0"/>
        <w:adjustRightInd w:val="0"/>
        <w:ind w:left="720"/>
        <w:rPr>
          <w:rFonts w:ascii="Arial" w:hAnsi="Arial" w:cs="Arial"/>
          <w:bCs/>
          <w:sz w:val="22"/>
          <w:szCs w:val="22"/>
        </w:rPr>
      </w:pPr>
    </w:p>
    <w:p w14:paraId="0E090AC6" w14:textId="510375E3" w:rsidR="005D6A5F" w:rsidRDefault="005D6A5F" w:rsidP="00001492">
      <w:pPr>
        <w:widowControl w:val="0"/>
        <w:autoSpaceDE w:val="0"/>
        <w:autoSpaceDN w:val="0"/>
        <w:adjustRightInd w:val="0"/>
        <w:ind w:left="720"/>
        <w:rPr>
          <w:rFonts w:ascii="Arial" w:hAnsi="Arial" w:cs="Arial"/>
          <w:bCs/>
          <w:sz w:val="22"/>
          <w:szCs w:val="22"/>
        </w:rPr>
      </w:pPr>
    </w:p>
    <w:p w14:paraId="729FB043" w14:textId="13B7BB7C" w:rsidR="005D6A5F" w:rsidRPr="00C57462" w:rsidRDefault="005D6A5F" w:rsidP="00001492">
      <w:pPr>
        <w:widowControl w:val="0"/>
        <w:autoSpaceDE w:val="0"/>
        <w:autoSpaceDN w:val="0"/>
        <w:adjustRightInd w:val="0"/>
        <w:ind w:left="720"/>
        <w:rPr>
          <w:rFonts w:ascii="Arial" w:hAnsi="Arial" w:cs="Arial"/>
          <w:b/>
          <w:bCs/>
          <w:sz w:val="22"/>
          <w:szCs w:val="22"/>
        </w:rPr>
      </w:pPr>
      <w:r w:rsidRPr="00C57462">
        <w:rPr>
          <w:rFonts w:ascii="Arial" w:hAnsi="Arial" w:cs="Arial"/>
          <w:b/>
          <w:bCs/>
          <w:sz w:val="22"/>
          <w:szCs w:val="22"/>
        </w:rPr>
        <w:t>ANSWER EACH OF THE BELOW QUESTIONS</w:t>
      </w:r>
    </w:p>
    <w:p w14:paraId="7339F9A4" w14:textId="77777777" w:rsidR="005D6A5F" w:rsidRPr="00C57462" w:rsidRDefault="005D6A5F" w:rsidP="005D6A5F">
      <w:pPr>
        <w:widowControl w:val="0"/>
        <w:autoSpaceDE w:val="0"/>
        <w:autoSpaceDN w:val="0"/>
        <w:adjustRightInd w:val="0"/>
        <w:rPr>
          <w:rFonts w:ascii="Arial" w:hAnsi="Arial" w:cs="Arial"/>
          <w:b/>
          <w:bCs/>
          <w:sz w:val="22"/>
          <w:szCs w:val="22"/>
        </w:rPr>
      </w:pPr>
    </w:p>
    <w:p w14:paraId="15BDCC45" w14:textId="05D0BF63" w:rsidR="005D6A5F" w:rsidRPr="00001492" w:rsidRDefault="005D6A5F" w:rsidP="00001492">
      <w:pPr>
        <w:pStyle w:val="ListParagraph"/>
        <w:widowControl w:val="0"/>
        <w:numPr>
          <w:ilvl w:val="2"/>
          <w:numId w:val="5"/>
        </w:numPr>
        <w:autoSpaceDE w:val="0"/>
        <w:autoSpaceDN w:val="0"/>
        <w:adjustRightInd w:val="0"/>
        <w:ind w:left="1080"/>
        <w:rPr>
          <w:rFonts w:ascii="Arial" w:hAnsi="Arial" w:cs="Arial"/>
          <w:bCs/>
          <w:sz w:val="22"/>
          <w:szCs w:val="22"/>
          <w:u w:val="single"/>
        </w:rPr>
      </w:pPr>
      <w:r w:rsidRPr="00001492">
        <w:rPr>
          <w:rFonts w:ascii="Arial" w:hAnsi="Arial" w:cs="Arial"/>
          <w:b/>
          <w:bCs/>
          <w:sz w:val="22"/>
          <w:szCs w:val="22"/>
        </w:rPr>
        <w:t xml:space="preserve">Unexpected: </w:t>
      </w:r>
      <w:r w:rsidR="005B3E9E" w:rsidRPr="00001492">
        <w:rPr>
          <w:rFonts w:ascii="Arial" w:hAnsi="Arial" w:cs="Arial"/>
          <w:bCs/>
          <w:sz w:val="22"/>
          <w:szCs w:val="22"/>
        </w:rPr>
        <w:t xml:space="preserve">Is </w:t>
      </w:r>
      <w:r w:rsidR="005B3E9E" w:rsidRPr="00001492">
        <w:rPr>
          <w:rFonts w:ascii="Arial" w:hAnsi="Arial" w:cs="Arial"/>
          <w:sz w:val="22"/>
          <w:szCs w:val="22"/>
        </w:rPr>
        <w:t>t</w:t>
      </w:r>
      <w:r w:rsidRPr="00001492">
        <w:rPr>
          <w:rFonts w:ascii="Arial" w:hAnsi="Arial" w:cs="Arial"/>
          <w:sz w:val="22"/>
          <w:szCs w:val="22"/>
        </w:rPr>
        <w:t>he inciden</w:t>
      </w:r>
      <w:r w:rsidR="005B3E9E" w:rsidRPr="00001492">
        <w:rPr>
          <w:rFonts w:ascii="Arial" w:hAnsi="Arial" w:cs="Arial"/>
          <w:sz w:val="22"/>
          <w:szCs w:val="22"/>
        </w:rPr>
        <w:t>t, experience or outcome un</w:t>
      </w:r>
      <w:r w:rsidRPr="00001492">
        <w:rPr>
          <w:rFonts w:ascii="Arial" w:hAnsi="Arial" w:cs="Arial"/>
          <w:sz w:val="22"/>
          <w:szCs w:val="22"/>
        </w:rPr>
        <w:t>expected (in terms of nature, severity, or frequency) given the research procedures that are described in the study-related documents, such as the IRB-approved research protocol/research plan and informed consent documents; and the characteristics of the subject population being studied</w:t>
      </w:r>
      <w:r w:rsidR="001E5EF3" w:rsidRPr="00001492">
        <w:rPr>
          <w:rFonts w:ascii="Arial" w:hAnsi="Arial" w:cs="Arial"/>
          <w:bCs/>
          <w:sz w:val="22"/>
          <w:szCs w:val="22"/>
        </w:rPr>
        <w:t>?</w:t>
      </w:r>
    </w:p>
    <w:p w14:paraId="2D523FA5" w14:textId="31AC4D2E" w:rsidR="005D6A5F" w:rsidRPr="00C57462" w:rsidRDefault="00B71724" w:rsidP="00001492">
      <w:pPr>
        <w:widowControl w:val="0"/>
        <w:autoSpaceDE w:val="0"/>
        <w:autoSpaceDN w:val="0"/>
        <w:adjustRightInd w:val="0"/>
        <w:ind w:left="1080"/>
        <w:rPr>
          <w:rFonts w:ascii="Arial" w:hAnsi="Arial" w:cs="Arial"/>
          <w:bCs/>
          <w:sz w:val="22"/>
          <w:szCs w:val="22"/>
        </w:rPr>
      </w:pPr>
      <w:sdt>
        <w:sdtPr>
          <w:rPr>
            <w:rFonts w:ascii="Arial" w:hAnsi="Arial" w:cs="Arial"/>
            <w:sz w:val="28"/>
            <w:szCs w:val="28"/>
          </w:rPr>
          <w:id w:val="-1543431497"/>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sidRPr="00C57462">
        <w:rPr>
          <w:rFonts w:ascii="Arial" w:hAnsi="Arial" w:cs="Arial"/>
          <w:bCs/>
          <w:sz w:val="22"/>
          <w:szCs w:val="22"/>
        </w:rPr>
        <w:t xml:space="preserve"> </w:t>
      </w:r>
      <w:r w:rsidR="00AA601C">
        <w:rPr>
          <w:rFonts w:ascii="Arial" w:hAnsi="Arial" w:cs="Arial"/>
          <w:bCs/>
          <w:sz w:val="22"/>
          <w:szCs w:val="22"/>
        </w:rPr>
        <w:t>Yes</w:t>
      </w:r>
      <w:r w:rsidR="005D6A5F" w:rsidRPr="00C57462">
        <w:rPr>
          <w:rFonts w:ascii="Arial" w:hAnsi="Arial" w:cs="Arial"/>
          <w:bCs/>
          <w:sz w:val="22"/>
          <w:szCs w:val="22"/>
          <w:lang w:val="x-none"/>
        </w:rPr>
        <w:tab/>
      </w:r>
      <w:r w:rsidR="005D6A5F" w:rsidRPr="00C57462">
        <w:rPr>
          <w:rFonts w:ascii="Arial" w:hAnsi="Arial" w:cs="Arial"/>
          <w:bCs/>
          <w:sz w:val="22"/>
          <w:szCs w:val="22"/>
        </w:rPr>
        <w:tab/>
      </w:r>
      <w:sdt>
        <w:sdtPr>
          <w:rPr>
            <w:rFonts w:ascii="Arial" w:hAnsi="Arial" w:cs="Arial"/>
            <w:sz w:val="28"/>
            <w:szCs w:val="28"/>
          </w:rPr>
          <w:id w:val="-1994627698"/>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sidRPr="00C57462">
        <w:rPr>
          <w:rFonts w:ascii="Arial" w:hAnsi="Arial" w:cs="Arial"/>
          <w:bCs/>
          <w:sz w:val="22"/>
          <w:szCs w:val="22"/>
        </w:rPr>
        <w:t xml:space="preserve"> </w:t>
      </w:r>
      <w:r w:rsidR="00AA601C">
        <w:rPr>
          <w:rFonts w:ascii="Arial" w:hAnsi="Arial" w:cs="Arial"/>
          <w:bCs/>
          <w:sz w:val="22"/>
          <w:szCs w:val="22"/>
        </w:rPr>
        <w:t>No</w:t>
      </w:r>
      <w:r w:rsidR="00902D31">
        <w:rPr>
          <w:rFonts w:ascii="Arial" w:hAnsi="Arial" w:cs="Arial"/>
          <w:bCs/>
          <w:sz w:val="22"/>
          <w:szCs w:val="22"/>
        </w:rPr>
        <w:tab/>
      </w:r>
      <w:r w:rsidR="00902D31">
        <w:rPr>
          <w:rFonts w:ascii="Arial" w:hAnsi="Arial" w:cs="Arial"/>
          <w:bCs/>
          <w:sz w:val="22"/>
          <w:szCs w:val="22"/>
        </w:rPr>
        <w:tab/>
      </w:r>
      <w:sdt>
        <w:sdtPr>
          <w:rPr>
            <w:rFonts w:ascii="Arial" w:hAnsi="Arial" w:cs="Arial"/>
            <w:sz w:val="28"/>
            <w:szCs w:val="28"/>
          </w:rPr>
          <w:id w:val="759872241"/>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Pr>
          <w:rFonts w:ascii="Arial" w:hAnsi="Arial" w:cs="Arial"/>
          <w:bCs/>
          <w:sz w:val="22"/>
          <w:szCs w:val="22"/>
        </w:rPr>
        <w:t xml:space="preserve"> </w:t>
      </w:r>
      <w:r w:rsidR="00902D31">
        <w:rPr>
          <w:rFonts w:ascii="Arial" w:hAnsi="Arial" w:cs="Arial"/>
          <w:bCs/>
          <w:sz w:val="22"/>
          <w:szCs w:val="22"/>
        </w:rPr>
        <w:t>Unable to Determine</w:t>
      </w:r>
    </w:p>
    <w:p w14:paraId="476068D8" w14:textId="77777777" w:rsidR="005D6A5F" w:rsidRPr="00C57462" w:rsidRDefault="005D6A5F" w:rsidP="005D6A5F">
      <w:pPr>
        <w:widowControl w:val="0"/>
        <w:autoSpaceDE w:val="0"/>
        <w:autoSpaceDN w:val="0"/>
        <w:adjustRightInd w:val="0"/>
        <w:rPr>
          <w:rFonts w:ascii="Arial" w:hAnsi="Arial" w:cs="Arial"/>
          <w:b/>
          <w:bCs/>
          <w:sz w:val="22"/>
          <w:szCs w:val="22"/>
        </w:rPr>
      </w:pPr>
    </w:p>
    <w:p w14:paraId="0052883F" w14:textId="13393FA1" w:rsidR="005D6A5F" w:rsidRPr="00001492" w:rsidRDefault="005D6A5F" w:rsidP="00001492">
      <w:pPr>
        <w:pStyle w:val="ListParagraph"/>
        <w:widowControl w:val="0"/>
        <w:numPr>
          <w:ilvl w:val="2"/>
          <w:numId w:val="5"/>
        </w:numPr>
        <w:autoSpaceDE w:val="0"/>
        <w:autoSpaceDN w:val="0"/>
        <w:adjustRightInd w:val="0"/>
        <w:ind w:left="1080"/>
        <w:rPr>
          <w:rFonts w:ascii="Arial" w:hAnsi="Arial" w:cs="Arial"/>
          <w:bCs/>
          <w:sz w:val="22"/>
          <w:szCs w:val="22"/>
          <w:u w:val="single"/>
        </w:rPr>
      </w:pPr>
      <w:r w:rsidRPr="00001492">
        <w:rPr>
          <w:rFonts w:ascii="Arial" w:hAnsi="Arial" w:cs="Arial"/>
          <w:b/>
          <w:bCs/>
          <w:sz w:val="22"/>
          <w:szCs w:val="22"/>
        </w:rPr>
        <w:t xml:space="preserve">Related: </w:t>
      </w:r>
      <w:r w:rsidR="005B3E9E">
        <w:rPr>
          <w:rFonts w:ascii="Arial" w:hAnsi="Arial" w:cs="Arial"/>
          <w:sz w:val="22"/>
          <w:szCs w:val="22"/>
        </w:rPr>
        <w:t>Is there</w:t>
      </w:r>
      <w:r w:rsidRPr="00001492">
        <w:rPr>
          <w:rFonts w:ascii="Arial" w:hAnsi="Arial" w:cs="Arial"/>
          <w:sz w:val="22"/>
          <w:szCs w:val="22"/>
        </w:rPr>
        <w:t xml:space="preserve"> a reasonable possibility that the incident, experience, or outcome </w:t>
      </w:r>
      <w:proofErr w:type="gramStart"/>
      <w:r w:rsidRPr="00001492">
        <w:rPr>
          <w:rFonts w:ascii="Arial" w:hAnsi="Arial" w:cs="Arial"/>
          <w:sz w:val="22"/>
          <w:szCs w:val="22"/>
        </w:rPr>
        <w:t>may have been caused</w:t>
      </w:r>
      <w:proofErr w:type="gramEnd"/>
      <w:r w:rsidRPr="00001492">
        <w:rPr>
          <w:rFonts w:ascii="Arial" w:hAnsi="Arial" w:cs="Arial"/>
          <w:sz w:val="22"/>
          <w:szCs w:val="22"/>
        </w:rPr>
        <w:t xml:space="preserve"> by the procedures involved in the research</w:t>
      </w:r>
      <w:r w:rsidR="001E5EF3" w:rsidRPr="00001492">
        <w:rPr>
          <w:rFonts w:ascii="Arial" w:hAnsi="Arial" w:cs="Arial"/>
          <w:bCs/>
          <w:sz w:val="22"/>
          <w:szCs w:val="22"/>
        </w:rPr>
        <w:t>?</w:t>
      </w:r>
    </w:p>
    <w:p w14:paraId="794187CA" w14:textId="71EF5823" w:rsidR="005D6A5F" w:rsidRPr="00C57462" w:rsidRDefault="00B71724" w:rsidP="00001492">
      <w:pPr>
        <w:widowControl w:val="0"/>
        <w:autoSpaceDE w:val="0"/>
        <w:autoSpaceDN w:val="0"/>
        <w:adjustRightInd w:val="0"/>
        <w:ind w:left="720" w:firstLine="360"/>
        <w:rPr>
          <w:rFonts w:ascii="Arial" w:hAnsi="Arial" w:cs="Arial"/>
          <w:bCs/>
          <w:sz w:val="22"/>
          <w:szCs w:val="22"/>
        </w:rPr>
      </w:pPr>
      <w:sdt>
        <w:sdtPr>
          <w:rPr>
            <w:rFonts w:ascii="Arial" w:hAnsi="Arial" w:cs="Arial"/>
            <w:sz w:val="28"/>
            <w:szCs w:val="28"/>
          </w:rPr>
          <w:id w:val="-932115349"/>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Yes</w:t>
      </w:r>
      <w:r w:rsidR="005D6A5F" w:rsidRPr="00C57462">
        <w:rPr>
          <w:rFonts w:ascii="Arial" w:hAnsi="Arial" w:cs="Arial"/>
          <w:bCs/>
          <w:sz w:val="22"/>
          <w:szCs w:val="22"/>
          <w:lang w:val="x-none"/>
        </w:rPr>
        <w:tab/>
      </w:r>
      <w:r w:rsidR="005D6A5F" w:rsidRPr="00C57462">
        <w:rPr>
          <w:rFonts w:ascii="Arial" w:hAnsi="Arial" w:cs="Arial"/>
          <w:bCs/>
          <w:sz w:val="22"/>
          <w:szCs w:val="22"/>
        </w:rPr>
        <w:tab/>
      </w:r>
      <w:sdt>
        <w:sdtPr>
          <w:rPr>
            <w:rFonts w:ascii="Arial" w:hAnsi="Arial" w:cs="Arial"/>
            <w:sz w:val="28"/>
            <w:szCs w:val="28"/>
          </w:rPr>
          <w:id w:val="1147242898"/>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sidRPr="00C57462">
        <w:rPr>
          <w:rFonts w:ascii="Arial" w:hAnsi="Arial" w:cs="Arial"/>
          <w:bCs/>
          <w:sz w:val="22"/>
          <w:szCs w:val="22"/>
        </w:rPr>
        <w:t xml:space="preserve"> </w:t>
      </w:r>
      <w:r w:rsidR="00AA601C">
        <w:rPr>
          <w:rFonts w:ascii="Arial" w:hAnsi="Arial" w:cs="Arial"/>
          <w:bCs/>
          <w:sz w:val="22"/>
          <w:szCs w:val="22"/>
        </w:rPr>
        <w:t>No</w:t>
      </w:r>
      <w:r w:rsidR="00902D31">
        <w:rPr>
          <w:rFonts w:ascii="Arial" w:hAnsi="Arial" w:cs="Arial"/>
          <w:bCs/>
          <w:sz w:val="22"/>
          <w:szCs w:val="22"/>
        </w:rPr>
        <w:tab/>
      </w:r>
      <w:r w:rsidR="00902D31">
        <w:rPr>
          <w:rFonts w:ascii="Arial" w:hAnsi="Arial" w:cs="Arial"/>
          <w:bCs/>
          <w:sz w:val="22"/>
          <w:szCs w:val="22"/>
        </w:rPr>
        <w:tab/>
      </w:r>
      <w:sdt>
        <w:sdtPr>
          <w:rPr>
            <w:rFonts w:ascii="Arial" w:hAnsi="Arial" w:cs="Arial"/>
            <w:sz w:val="28"/>
            <w:szCs w:val="28"/>
          </w:rPr>
          <w:id w:val="101077588"/>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Pr>
          <w:rFonts w:ascii="Arial" w:hAnsi="Arial" w:cs="Arial"/>
          <w:bCs/>
          <w:sz w:val="22"/>
          <w:szCs w:val="22"/>
        </w:rPr>
        <w:t xml:space="preserve"> </w:t>
      </w:r>
      <w:r w:rsidR="00902D31">
        <w:rPr>
          <w:rFonts w:ascii="Arial" w:hAnsi="Arial" w:cs="Arial"/>
          <w:bCs/>
          <w:sz w:val="22"/>
          <w:szCs w:val="22"/>
        </w:rPr>
        <w:t>Unable to Determine</w:t>
      </w:r>
    </w:p>
    <w:p w14:paraId="62034558" w14:textId="77777777" w:rsidR="005D6A5F" w:rsidRPr="00C57462" w:rsidRDefault="005D6A5F" w:rsidP="005D6A5F">
      <w:pPr>
        <w:widowControl w:val="0"/>
        <w:autoSpaceDE w:val="0"/>
        <w:autoSpaceDN w:val="0"/>
        <w:adjustRightInd w:val="0"/>
        <w:rPr>
          <w:rFonts w:ascii="Arial" w:hAnsi="Arial" w:cs="Arial"/>
          <w:b/>
          <w:bCs/>
          <w:sz w:val="22"/>
          <w:szCs w:val="22"/>
        </w:rPr>
      </w:pPr>
    </w:p>
    <w:p w14:paraId="2FC04C17" w14:textId="4F8CB9B4" w:rsidR="005D6A5F" w:rsidRPr="00001492" w:rsidRDefault="005D6A5F" w:rsidP="00001492">
      <w:pPr>
        <w:widowControl w:val="0"/>
        <w:numPr>
          <w:ilvl w:val="2"/>
          <w:numId w:val="5"/>
        </w:numPr>
        <w:autoSpaceDE w:val="0"/>
        <w:autoSpaceDN w:val="0"/>
        <w:adjustRightInd w:val="0"/>
        <w:ind w:left="1080"/>
        <w:rPr>
          <w:rFonts w:ascii="Arial" w:hAnsi="Arial" w:cs="Arial"/>
          <w:bCs/>
          <w:sz w:val="22"/>
          <w:szCs w:val="22"/>
        </w:rPr>
      </w:pPr>
      <w:r w:rsidRPr="00C57462">
        <w:rPr>
          <w:rFonts w:ascii="Arial" w:hAnsi="Arial" w:cs="Arial"/>
          <w:b/>
          <w:bCs/>
          <w:sz w:val="22"/>
          <w:szCs w:val="22"/>
        </w:rPr>
        <w:t xml:space="preserve">Risk: </w:t>
      </w:r>
      <w:r w:rsidRPr="00C57462">
        <w:rPr>
          <w:rFonts w:ascii="Arial" w:hAnsi="Arial" w:cs="Arial"/>
          <w:bCs/>
          <w:sz w:val="22"/>
          <w:szCs w:val="22"/>
        </w:rPr>
        <w:t xml:space="preserve">Does the event suggest that the research places subjects or others at a greater risk of harm (including physical, psychological, economic, or social harm) related to the research than was previously </w:t>
      </w:r>
      <w:proofErr w:type="gramStart"/>
      <w:r w:rsidRPr="00C57462">
        <w:rPr>
          <w:rFonts w:ascii="Arial" w:hAnsi="Arial" w:cs="Arial"/>
          <w:bCs/>
          <w:sz w:val="22"/>
          <w:szCs w:val="22"/>
        </w:rPr>
        <w:t>known</w:t>
      </w:r>
      <w:proofErr w:type="gramEnd"/>
      <w:r w:rsidRPr="00C57462">
        <w:rPr>
          <w:rFonts w:ascii="Arial" w:hAnsi="Arial" w:cs="Arial"/>
          <w:bCs/>
          <w:sz w:val="22"/>
          <w:szCs w:val="22"/>
        </w:rPr>
        <w:t xml:space="preserve"> or recognized?</w:t>
      </w:r>
      <w:r w:rsidR="005B3E9E">
        <w:rPr>
          <w:rFonts w:ascii="Arial" w:hAnsi="Arial" w:cs="Arial"/>
          <w:bCs/>
          <w:sz w:val="22"/>
          <w:szCs w:val="22"/>
        </w:rPr>
        <w:t xml:space="preserve"> </w:t>
      </w:r>
    </w:p>
    <w:p w14:paraId="7F33D502" w14:textId="75C980D6" w:rsidR="005D6A5F" w:rsidRPr="00C57462" w:rsidRDefault="00B71724" w:rsidP="00001492">
      <w:pPr>
        <w:widowControl w:val="0"/>
        <w:autoSpaceDE w:val="0"/>
        <w:autoSpaceDN w:val="0"/>
        <w:adjustRightInd w:val="0"/>
        <w:ind w:left="1080"/>
        <w:rPr>
          <w:rFonts w:ascii="Arial" w:hAnsi="Arial" w:cs="Arial"/>
          <w:bCs/>
          <w:sz w:val="22"/>
          <w:szCs w:val="22"/>
        </w:rPr>
      </w:pPr>
      <w:sdt>
        <w:sdtPr>
          <w:rPr>
            <w:rFonts w:ascii="Arial" w:hAnsi="Arial" w:cs="Arial"/>
            <w:sz w:val="28"/>
            <w:szCs w:val="28"/>
          </w:rPr>
          <w:id w:val="-2000180467"/>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5D6A5F" w:rsidRPr="00001492">
        <w:rPr>
          <w:rFonts w:ascii="Segoe UI Symbol" w:eastAsia="MS Gothic" w:hAnsi="Segoe UI Symbol" w:cs="Segoe UI Symbol"/>
          <w:sz w:val="22"/>
          <w:szCs w:val="22"/>
        </w:rPr>
        <w:t xml:space="preserve"> </w:t>
      </w:r>
      <w:r w:rsidR="00AA601C">
        <w:rPr>
          <w:rFonts w:ascii="Arial" w:eastAsia="MS Gothic" w:hAnsi="Arial" w:cs="Arial"/>
          <w:sz w:val="22"/>
          <w:szCs w:val="22"/>
        </w:rPr>
        <w:t>Yes</w:t>
      </w:r>
      <w:r w:rsidR="005D6A5F" w:rsidRPr="00001492">
        <w:rPr>
          <w:rFonts w:ascii="Arial" w:eastAsia="MS Gothic" w:hAnsi="Arial" w:cs="Arial"/>
          <w:sz w:val="22"/>
          <w:szCs w:val="22"/>
        </w:rPr>
        <w:tab/>
      </w:r>
      <w:r w:rsidR="005D6A5F" w:rsidRPr="00001492">
        <w:rPr>
          <w:rFonts w:ascii="Segoe UI Symbol" w:eastAsia="MS Gothic" w:hAnsi="Segoe UI Symbol" w:cs="Segoe UI Symbol"/>
          <w:sz w:val="22"/>
          <w:szCs w:val="22"/>
        </w:rPr>
        <w:tab/>
      </w:r>
      <w:sdt>
        <w:sdtPr>
          <w:rPr>
            <w:rFonts w:ascii="Arial" w:hAnsi="Arial" w:cs="Arial"/>
            <w:sz w:val="28"/>
            <w:szCs w:val="28"/>
          </w:rPr>
          <w:id w:val="1621108767"/>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sidRPr="00001492">
        <w:rPr>
          <w:rFonts w:ascii="Arial" w:eastAsia="MS Gothic" w:hAnsi="Arial" w:cs="Arial"/>
          <w:sz w:val="22"/>
          <w:szCs w:val="22"/>
        </w:rPr>
        <w:t xml:space="preserve"> </w:t>
      </w:r>
      <w:r w:rsidR="00AA601C">
        <w:rPr>
          <w:rFonts w:ascii="Arial" w:eastAsia="MS Gothic" w:hAnsi="Arial" w:cs="Arial"/>
          <w:sz w:val="22"/>
          <w:szCs w:val="22"/>
        </w:rPr>
        <w:t>No</w:t>
      </w:r>
      <w:r w:rsidR="00902D31">
        <w:rPr>
          <w:rFonts w:ascii="Arial" w:eastAsia="MS Gothic" w:hAnsi="Arial" w:cs="Arial"/>
          <w:sz w:val="22"/>
          <w:szCs w:val="22"/>
        </w:rPr>
        <w:tab/>
      </w:r>
      <w:r w:rsidR="00902D31">
        <w:rPr>
          <w:rFonts w:ascii="Arial" w:eastAsia="MS Gothic" w:hAnsi="Arial" w:cs="Arial"/>
          <w:sz w:val="22"/>
          <w:szCs w:val="22"/>
        </w:rPr>
        <w:tab/>
      </w:r>
      <w:sdt>
        <w:sdtPr>
          <w:rPr>
            <w:rFonts w:ascii="Arial" w:hAnsi="Arial" w:cs="Arial"/>
            <w:sz w:val="28"/>
            <w:szCs w:val="28"/>
          </w:rPr>
          <w:id w:val="1015118489"/>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Pr>
          <w:rFonts w:ascii="Arial" w:hAnsi="Arial" w:cs="Arial"/>
          <w:bCs/>
          <w:sz w:val="22"/>
          <w:szCs w:val="22"/>
        </w:rPr>
        <w:t xml:space="preserve"> </w:t>
      </w:r>
      <w:r w:rsidR="00902D31">
        <w:rPr>
          <w:rFonts w:ascii="Arial" w:hAnsi="Arial" w:cs="Arial"/>
          <w:bCs/>
          <w:sz w:val="22"/>
          <w:szCs w:val="22"/>
        </w:rPr>
        <w:t>Unable to Determine</w:t>
      </w:r>
    </w:p>
    <w:p w14:paraId="336904A6" w14:textId="77777777" w:rsidR="00F11E0A" w:rsidRPr="00C57462" w:rsidRDefault="00F11E0A" w:rsidP="00C92205">
      <w:pPr>
        <w:widowControl w:val="0"/>
        <w:autoSpaceDE w:val="0"/>
        <w:autoSpaceDN w:val="0"/>
        <w:adjustRightInd w:val="0"/>
        <w:rPr>
          <w:rFonts w:ascii="Arial" w:hAnsi="Arial" w:cs="Arial"/>
          <w:bCs/>
          <w:sz w:val="22"/>
          <w:szCs w:val="22"/>
        </w:rPr>
      </w:pPr>
    </w:p>
    <w:p w14:paraId="72C5535E" w14:textId="39FD07A0" w:rsidR="001D2349" w:rsidRPr="00C57462" w:rsidRDefault="002B5D47" w:rsidP="00001492">
      <w:pPr>
        <w:pStyle w:val="ListParagraph"/>
        <w:rPr>
          <w:u w:val="single"/>
        </w:rPr>
      </w:pPr>
      <w:r w:rsidRPr="00001492">
        <w:rPr>
          <w:rFonts w:ascii="Arial" w:hAnsi="Arial" w:cs="Arial"/>
          <w:bCs/>
          <w:sz w:val="22"/>
          <w:szCs w:val="22"/>
        </w:rPr>
        <w:t>Based upon the abo</w:t>
      </w:r>
      <w:r w:rsidR="00902D31" w:rsidRPr="00001492">
        <w:rPr>
          <w:rFonts w:ascii="Arial" w:hAnsi="Arial" w:cs="Arial"/>
          <w:bCs/>
          <w:sz w:val="22"/>
          <w:szCs w:val="22"/>
        </w:rPr>
        <w:t>ve, d</w:t>
      </w:r>
      <w:r w:rsidR="001D2349" w:rsidRPr="00001492">
        <w:rPr>
          <w:rFonts w:ascii="Arial" w:hAnsi="Arial" w:cs="Arial"/>
          <w:bCs/>
          <w:sz w:val="22"/>
          <w:szCs w:val="22"/>
        </w:rPr>
        <w:t xml:space="preserve">oes the event </w:t>
      </w:r>
      <w:r w:rsidRPr="00001492">
        <w:rPr>
          <w:rFonts w:ascii="Arial" w:hAnsi="Arial" w:cs="Arial"/>
          <w:bCs/>
          <w:sz w:val="22"/>
          <w:szCs w:val="22"/>
        </w:rPr>
        <w:t xml:space="preserve">potentially </w:t>
      </w:r>
      <w:r w:rsidR="001D2349" w:rsidRPr="00001492">
        <w:rPr>
          <w:rFonts w:ascii="Arial" w:hAnsi="Arial" w:cs="Arial"/>
          <w:bCs/>
          <w:sz w:val="22"/>
          <w:szCs w:val="22"/>
        </w:rPr>
        <w:t>meet the definition of an unanticipated problem involving risks to subjects or others as defined above</w:t>
      </w:r>
      <w:r w:rsidRPr="00001492">
        <w:rPr>
          <w:rFonts w:ascii="Arial" w:hAnsi="Arial" w:cs="Arial"/>
          <w:bCs/>
          <w:sz w:val="22"/>
          <w:szCs w:val="22"/>
        </w:rPr>
        <w:t xml:space="preserve"> (Yes to </w:t>
      </w:r>
      <w:proofErr w:type="gramStart"/>
      <w:r w:rsidRPr="00001492">
        <w:rPr>
          <w:rFonts w:ascii="Arial" w:hAnsi="Arial" w:cs="Arial"/>
          <w:bCs/>
          <w:sz w:val="22"/>
          <w:szCs w:val="22"/>
        </w:rPr>
        <w:t>i, ii, and iii</w:t>
      </w:r>
      <w:proofErr w:type="gramEnd"/>
      <w:r w:rsidRPr="00001492">
        <w:rPr>
          <w:rFonts w:ascii="Arial" w:hAnsi="Arial" w:cs="Arial"/>
          <w:bCs/>
          <w:sz w:val="22"/>
          <w:szCs w:val="22"/>
        </w:rPr>
        <w:t>)</w:t>
      </w:r>
      <w:r w:rsidR="001D2349" w:rsidRPr="00001492">
        <w:rPr>
          <w:rFonts w:ascii="Arial" w:hAnsi="Arial" w:cs="Arial"/>
          <w:bCs/>
          <w:sz w:val="22"/>
          <w:szCs w:val="22"/>
        </w:rPr>
        <w:t xml:space="preserve">?    </w:t>
      </w:r>
    </w:p>
    <w:p w14:paraId="171C4525" w14:textId="39ABF8B4" w:rsidR="001D2349" w:rsidRDefault="001D2349" w:rsidP="00001492">
      <w:pPr>
        <w:widowControl w:val="0"/>
        <w:autoSpaceDE w:val="0"/>
        <w:autoSpaceDN w:val="0"/>
        <w:adjustRightInd w:val="0"/>
        <w:spacing w:after="120"/>
        <w:rPr>
          <w:rFonts w:ascii="Arial" w:hAnsi="Arial" w:cs="Arial"/>
          <w:bCs/>
          <w:sz w:val="22"/>
          <w:szCs w:val="22"/>
        </w:rPr>
      </w:pPr>
      <w:r w:rsidRPr="00C57462">
        <w:rPr>
          <w:rFonts w:ascii="Arial" w:hAnsi="Arial" w:cs="Arial"/>
          <w:bCs/>
          <w:sz w:val="22"/>
          <w:szCs w:val="22"/>
        </w:rPr>
        <w:tab/>
      </w:r>
      <w:sdt>
        <w:sdtPr>
          <w:rPr>
            <w:rFonts w:ascii="Arial" w:hAnsi="Arial" w:cs="Arial"/>
            <w:sz w:val="28"/>
            <w:szCs w:val="28"/>
          </w:rPr>
          <w:id w:val="1593427025"/>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Pr="00C57462">
        <w:rPr>
          <w:rFonts w:ascii="Arial" w:hAnsi="Arial" w:cs="Arial"/>
          <w:bCs/>
          <w:sz w:val="22"/>
          <w:szCs w:val="22"/>
        </w:rPr>
        <w:t xml:space="preserve"> YES</w:t>
      </w:r>
      <w:r w:rsidR="00001492">
        <w:rPr>
          <w:rFonts w:ascii="Arial" w:hAnsi="Arial" w:cs="Arial"/>
          <w:bCs/>
          <w:sz w:val="22"/>
          <w:szCs w:val="22"/>
        </w:rPr>
        <w:t>, refer to convened IRB</w:t>
      </w:r>
      <w:r w:rsidRPr="00C57462">
        <w:rPr>
          <w:rFonts w:ascii="Arial" w:hAnsi="Arial" w:cs="Arial"/>
          <w:bCs/>
          <w:sz w:val="22"/>
          <w:szCs w:val="22"/>
          <w:lang w:val="x-none"/>
        </w:rPr>
        <w:tab/>
      </w:r>
      <w:sdt>
        <w:sdtPr>
          <w:rPr>
            <w:rFonts w:ascii="Arial" w:hAnsi="Arial" w:cs="Arial"/>
            <w:sz w:val="28"/>
            <w:szCs w:val="28"/>
          </w:rPr>
          <w:id w:val="-1349555701"/>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No</w:t>
      </w:r>
      <w:r w:rsidR="00902D31">
        <w:rPr>
          <w:rFonts w:ascii="Arial" w:hAnsi="Arial" w:cs="Arial"/>
          <w:bCs/>
          <w:sz w:val="22"/>
          <w:szCs w:val="22"/>
        </w:rPr>
        <w:tab/>
      </w:r>
      <w:r w:rsidR="00902D31">
        <w:rPr>
          <w:rFonts w:ascii="Arial" w:hAnsi="Arial" w:cs="Arial"/>
          <w:bCs/>
          <w:sz w:val="22"/>
          <w:szCs w:val="22"/>
        </w:rPr>
        <w:tab/>
      </w:r>
      <w:sdt>
        <w:sdtPr>
          <w:rPr>
            <w:rFonts w:ascii="Arial" w:hAnsi="Arial" w:cs="Arial"/>
            <w:sz w:val="28"/>
            <w:szCs w:val="28"/>
          </w:rPr>
          <w:id w:val="-195153611"/>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Pr>
          <w:rFonts w:ascii="Arial" w:hAnsi="Arial" w:cs="Arial"/>
          <w:bCs/>
          <w:sz w:val="22"/>
          <w:szCs w:val="22"/>
        </w:rPr>
        <w:t xml:space="preserve"> </w:t>
      </w:r>
      <w:r w:rsidR="00902D31">
        <w:rPr>
          <w:rFonts w:ascii="Arial" w:hAnsi="Arial" w:cs="Arial"/>
          <w:bCs/>
          <w:sz w:val="22"/>
          <w:szCs w:val="22"/>
        </w:rPr>
        <w:t>Unable to Determine</w:t>
      </w:r>
    </w:p>
    <w:p w14:paraId="2D09675E" w14:textId="77777777" w:rsidR="001E5EF3" w:rsidRPr="00833387" w:rsidRDefault="001E5EF3" w:rsidP="001E5EF3">
      <w:pPr>
        <w:widowControl w:val="0"/>
        <w:autoSpaceDE w:val="0"/>
        <w:autoSpaceDN w:val="0"/>
        <w:adjustRightInd w:val="0"/>
        <w:ind w:left="720"/>
        <w:jc w:val="both"/>
        <w:rPr>
          <w:rFonts w:ascii="Arial" w:hAnsi="Arial" w:cs="Arial"/>
          <w:bCs/>
          <w:sz w:val="22"/>
          <w:szCs w:val="22"/>
        </w:rPr>
      </w:pPr>
      <w:r>
        <w:rPr>
          <w:rFonts w:ascii="Arial" w:hAnsi="Arial" w:cs="Arial"/>
          <w:bCs/>
          <w:sz w:val="22"/>
          <w:szCs w:val="22"/>
        </w:rPr>
        <w:t xml:space="preserve">Comments: </w:t>
      </w:r>
      <w:r w:rsidRPr="00C57462">
        <w:rPr>
          <w:rFonts w:ascii="Arial" w:hAnsi="Arial" w:cs="Arial"/>
          <w:i/>
          <w:sz w:val="22"/>
          <w:szCs w:val="22"/>
        </w:rPr>
        <w:fldChar w:fldCharType="begin">
          <w:ffData>
            <w:name w:val="Text1"/>
            <w:enabled/>
            <w:calcOnExit w:val="0"/>
            <w:textInput/>
          </w:ffData>
        </w:fldChar>
      </w:r>
      <w:r w:rsidRPr="00C57462">
        <w:rPr>
          <w:rFonts w:ascii="Arial" w:hAnsi="Arial" w:cs="Arial"/>
          <w:i/>
          <w:sz w:val="22"/>
          <w:szCs w:val="22"/>
        </w:rPr>
        <w:instrText xml:space="preserve"> FORMTEXT </w:instrText>
      </w:r>
      <w:r w:rsidRPr="00C57462">
        <w:rPr>
          <w:rFonts w:ascii="Arial" w:hAnsi="Arial" w:cs="Arial"/>
          <w:i/>
          <w:sz w:val="22"/>
          <w:szCs w:val="22"/>
        </w:rPr>
      </w:r>
      <w:r w:rsidRPr="00C57462">
        <w:rPr>
          <w:rFonts w:ascii="Arial" w:hAnsi="Arial" w:cs="Arial"/>
          <w:i/>
          <w:sz w:val="22"/>
          <w:szCs w:val="22"/>
        </w:rPr>
        <w:fldChar w:fldCharType="separate"/>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sz w:val="22"/>
          <w:szCs w:val="22"/>
        </w:rPr>
        <w:fldChar w:fldCharType="end"/>
      </w:r>
    </w:p>
    <w:p w14:paraId="329569FE" w14:textId="77777777" w:rsidR="001D2349" w:rsidRPr="00C57462" w:rsidRDefault="001D2349" w:rsidP="00C92205">
      <w:pPr>
        <w:widowControl w:val="0"/>
        <w:autoSpaceDE w:val="0"/>
        <w:autoSpaceDN w:val="0"/>
        <w:adjustRightInd w:val="0"/>
        <w:rPr>
          <w:rFonts w:ascii="Arial" w:hAnsi="Arial" w:cs="Arial"/>
          <w:b/>
          <w:bCs/>
          <w:sz w:val="22"/>
          <w:szCs w:val="22"/>
        </w:rPr>
      </w:pPr>
    </w:p>
    <w:p w14:paraId="1AB0DA8A" w14:textId="77777777" w:rsidR="00F11E0A" w:rsidRPr="00C57462" w:rsidRDefault="00F11E0A" w:rsidP="00C92205">
      <w:pPr>
        <w:widowControl w:val="0"/>
        <w:autoSpaceDE w:val="0"/>
        <w:autoSpaceDN w:val="0"/>
        <w:adjustRightInd w:val="0"/>
        <w:rPr>
          <w:rFonts w:ascii="Arial" w:hAnsi="Arial" w:cs="Arial"/>
          <w:b/>
          <w:bCs/>
          <w:sz w:val="22"/>
          <w:szCs w:val="22"/>
        </w:rPr>
      </w:pPr>
    </w:p>
    <w:p w14:paraId="0DBC91BD" w14:textId="77777777" w:rsidR="002E5DD4" w:rsidRPr="00C57462" w:rsidRDefault="002E5DD4" w:rsidP="00001492">
      <w:pPr>
        <w:widowControl w:val="0"/>
        <w:numPr>
          <w:ilvl w:val="1"/>
          <w:numId w:val="5"/>
        </w:numPr>
        <w:autoSpaceDE w:val="0"/>
        <w:autoSpaceDN w:val="0"/>
        <w:adjustRightInd w:val="0"/>
        <w:spacing w:after="120"/>
        <w:ind w:left="720"/>
        <w:rPr>
          <w:rFonts w:ascii="Arial" w:hAnsi="Arial" w:cs="Arial"/>
          <w:b/>
          <w:bCs/>
          <w:sz w:val="22"/>
          <w:szCs w:val="22"/>
        </w:rPr>
      </w:pPr>
      <w:r w:rsidRPr="00C57462">
        <w:rPr>
          <w:rFonts w:ascii="Arial" w:hAnsi="Arial" w:cs="Arial"/>
          <w:b/>
          <w:bCs/>
          <w:sz w:val="22"/>
          <w:szCs w:val="22"/>
        </w:rPr>
        <w:t>Non-Compliance</w:t>
      </w:r>
    </w:p>
    <w:p w14:paraId="40624718" w14:textId="39893BE4" w:rsidR="001D2349" w:rsidRPr="00C57462" w:rsidRDefault="00287043" w:rsidP="00902D31">
      <w:pPr>
        <w:widowControl w:val="0"/>
        <w:autoSpaceDE w:val="0"/>
        <w:autoSpaceDN w:val="0"/>
        <w:adjustRightInd w:val="0"/>
        <w:ind w:left="720"/>
        <w:rPr>
          <w:rFonts w:ascii="Arial" w:hAnsi="Arial" w:cs="Arial"/>
          <w:bCs/>
          <w:sz w:val="22"/>
          <w:szCs w:val="22"/>
        </w:rPr>
      </w:pPr>
      <w:r w:rsidRPr="00F24F11">
        <w:rPr>
          <w:rFonts w:ascii="Arial" w:hAnsi="Arial" w:cs="Arial"/>
          <w:b/>
          <w:sz w:val="22"/>
          <w:szCs w:val="22"/>
        </w:rPr>
        <w:t>Non-compliance</w:t>
      </w:r>
      <w:r w:rsidRPr="00C57462">
        <w:rPr>
          <w:rFonts w:ascii="Arial" w:hAnsi="Arial" w:cs="Arial"/>
          <w:sz w:val="22"/>
          <w:szCs w:val="22"/>
        </w:rPr>
        <w:t xml:space="preserve"> </w:t>
      </w:r>
      <w:proofErr w:type="gramStart"/>
      <w:r w:rsidRPr="00C57462">
        <w:rPr>
          <w:rFonts w:ascii="Arial" w:hAnsi="Arial" w:cs="Arial"/>
          <w:sz w:val="22"/>
          <w:szCs w:val="22"/>
        </w:rPr>
        <w:t>is defined</w:t>
      </w:r>
      <w:proofErr w:type="gramEnd"/>
      <w:r w:rsidRPr="00C57462">
        <w:rPr>
          <w:rFonts w:ascii="Arial" w:hAnsi="Arial" w:cs="Arial"/>
          <w:sz w:val="22"/>
          <w:szCs w:val="22"/>
        </w:rPr>
        <w:t xml:space="preserve"> as failure to adhere to federal, state, or local regulations governing human subject research, organizational policies related to human subject research, or the requirements or determinations of the IRB.  Non-compliance may be minor or sporadic or it may be serious or continuing</w:t>
      </w:r>
      <w:r w:rsidR="001D2349" w:rsidRPr="00C57462">
        <w:rPr>
          <w:rFonts w:ascii="Arial" w:hAnsi="Arial" w:cs="Arial"/>
          <w:bCs/>
          <w:sz w:val="22"/>
          <w:szCs w:val="22"/>
        </w:rPr>
        <w:t>.</w:t>
      </w:r>
    </w:p>
    <w:p w14:paraId="154E2895" w14:textId="77777777" w:rsidR="003E1F93" w:rsidRPr="00C57462" w:rsidRDefault="003E1F93" w:rsidP="00C92205">
      <w:pPr>
        <w:widowControl w:val="0"/>
        <w:autoSpaceDE w:val="0"/>
        <w:autoSpaceDN w:val="0"/>
        <w:adjustRightInd w:val="0"/>
        <w:rPr>
          <w:rFonts w:ascii="Arial" w:hAnsi="Arial" w:cs="Arial"/>
          <w:bCs/>
          <w:sz w:val="22"/>
          <w:szCs w:val="22"/>
          <w:u w:val="single"/>
        </w:rPr>
      </w:pPr>
    </w:p>
    <w:p w14:paraId="6F62A3C3" w14:textId="1BA838C0" w:rsidR="001D2349" w:rsidRPr="00C57462" w:rsidRDefault="001D2349" w:rsidP="00001492">
      <w:pPr>
        <w:widowControl w:val="0"/>
        <w:autoSpaceDE w:val="0"/>
        <w:autoSpaceDN w:val="0"/>
        <w:adjustRightInd w:val="0"/>
        <w:ind w:left="720"/>
        <w:rPr>
          <w:rFonts w:ascii="Arial" w:hAnsi="Arial" w:cs="Arial"/>
          <w:bCs/>
          <w:sz w:val="22"/>
          <w:szCs w:val="22"/>
          <w:u w:val="single"/>
        </w:rPr>
      </w:pPr>
      <w:r w:rsidRPr="00C57462">
        <w:rPr>
          <w:rFonts w:ascii="Arial" w:hAnsi="Arial" w:cs="Arial"/>
          <w:bCs/>
          <w:sz w:val="22"/>
          <w:szCs w:val="22"/>
        </w:rPr>
        <w:t xml:space="preserve">Does the event meet the definition of non-compliance as defined above?    </w:t>
      </w:r>
    </w:p>
    <w:p w14:paraId="36316EB2" w14:textId="7D458E10" w:rsidR="001D2349" w:rsidRPr="00C57462" w:rsidRDefault="001D2349" w:rsidP="00C92205">
      <w:pPr>
        <w:widowControl w:val="0"/>
        <w:autoSpaceDE w:val="0"/>
        <w:autoSpaceDN w:val="0"/>
        <w:adjustRightInd w:val="0"/>
        <w:rPr>
          <w:rFonts w:ascii="Arial" w:hAnsi="Arial" w:cs="Arial"/>
          <w:bCs/>
          <w:sz w:val="22"/>
          <w:szCs w:val="22"/>
        </w:rPr>
      </w:pPr>
      <w:r w:rsidRPr="00C57462">
        <w:rPr>
          <w:rFonts w:ascii="Arial" w:hAnsi="Arial" w:cs="Arial"/>
          <w:bCs/>
          <w:sz w:val="22"/>
          <w:szCs w:val="22"/>
        </w:rPr>
        <w:tab/>
      </w:r>
      <w:sdt>
        <w:sdtPr>
          <w:rPr>
            <w:rFonts w:ascii="Arial" w:hAnsi="Arial" w:cs="Arial"/>
            <w:sz w:val="28"/>
            <w:szCs w:val="28"/>
          </w:rPr>
          <w:id w:val="-2103720356"/>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Yes</w:t>
      </w:r>
      <w:r w:rsidRPr="00C57462">
        <w:rPr>
          <w:rFonts w:ascii="Arial" w:hAnsi="Arial" w:cs="Arial"/>
          <w:bCs/>
          <w:sz w:val="22"/>
          <w:szCs w:val="22"/>
          <w:lang w:val="x-none"/>
        </w:rPr>
        <w:tab/>
      </w:r>
      <w:r w:rsidRPr="00C57462">
        <w:rPr>
          <w:rFonts w:ascii="Arial" w:hAnsi="Arial" w:cs="Arial"/>
          <w:bCs/>
          <w:sz w:val="22"/>
          <w:szCs w:val="22"/>
        </w:rPr>
        <w:tab/>
      </w:r>
      <w:sdt>
        <w:sdtPr>
          <w:rPr>
            <w:rFonts w:ascii="Arial" w:hAnsi="Arial" w:cs="Arial"/>
            <w:sz w:val="28"/>
            <w:szCs w:val="28"/>
          </w:rPr>
          <w:id w:val="-569270794"/>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No</w:t>
      </w:r>
      <w:r w:rsidR="00902D31">
        <w:rPr>
          <w:rFonts w:ascii="Arial" w:hAnsi="Arial" w:cs="Arial"/>
          <w:bCs/>
          <w:sz w:val="22"/>
          <w:szCs w:val="22"/>
        </w:rPr>
        <w:tab/>
      </w:r>
      <w:r w:rsidR="00902D31">
        <w:rPr>
          <w:rFonts w:ascii="Arial" w:hAnsi="Arial" w:cs="Arial"/>
          <w:bCs/>
          <w:sz w:val="22"/>
          <w:szCs w:val="22"/>
        </w:rPr>
        <w:tab/>
      </w:r>
      <w:sdt>
        <w:sdtPr>
          <w:rPr>
            <w:rFonts w:ascii="Arial" w:hAnsi="Arial" w:cs="Arial"/>
            <w:sz w:val="28"/>
            <w:szCs w:val="28"/>
          </w:rPr>
          <w:id w:val="143706767"/>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Pr>
          <w:rFonts w:ascii="Arial" w:hAnsi="Arial" w:cs="Arial"/>
          <w:bCs/>
          <w:sz w:val="22"/>
          <w:szCs w:val="22"/>
        </w:rPr>
        <w:t xml:space="preserve"> </w:t>
      </w:r>
      <w:r w:rsidR="00902D31">
        <w:rPr>
          <w:rFonts w:ascii="Arial" w:hAnsi="Arial" w:cs="Arial"/>
          <w:bCs/>
          <w:sz w:val="22"/>
          <w:szCs w:val="22"/>
        </w:rPr>
        <w:t>Unable to Determine</w:t>
      </w:r>
    </w:p>
    <w:p w14:paraId="21706A13" w14:textId="77777777" w:rsidR="001D2349" w:rsidRPr="00C57462" w:rsidRDefault="001D2349" w:rsidP="00C92205">
      <w:pPr>
        <w:widowControl w:val="0"/>
        <w:autoSpaceDE w:val="0"/>
        <w:autoSpaceDN w:val="0"/>
        <w:adjustRightInd w:val="0"/>
        <w:rPr>
          <w:rFonts w:ascii="Arial" w:hAnsi="Arial" w:cs="Arial"/>
          <w:b/>
          <w:bCs/>
          <w:sz w:val="22"/>
          <w:szCs w:val="22"/>
          <w:u w:val="single"/>
        </w:rPr>
      </w:pPr>
    </w:p>
    <w:p w14:paraId="70A21259" w14:textId="1F95CEC1" w:rsidR="001D2349" w:rsidRPr="00C57462" w:rsidRDefault="00A2497B" w:rsidP="00902D31">
      <w:pPr>
        <w:widowControl w:val="0"/>
        <w:autoSpaceDE w:val="0"/>
        <w:autoSpaceDN w:val="0"/>
        <w:adjustRightInd w:val="0"/>
        <w:ind w:left="720"/>
        <w:rPr>
          <w:rFonts w:ascii="Arial" w:hAnsi="Arial" w:cs="Arial"/>
          <w:b/>
          <w:bCs/>
          <w:sz w:val="22"/>
          <w:szCs w:val="22"/>
        </w:rPr>
      </w:pPr>
      <w:r>
        <w:rPr>
          <w:rFonts w:ascii="Arial" w:hAnsi="Arial" w:cs="Arial"/>
          <w:b/>
          <w:bCs/>
          <w:sz w:val="22"/>
          <w:szCs w:val="22"/>
        </w:rPr>
        <w:t xml:space="preserve">If yes, </w:t>
      </w:r>
      <w:r w:rsidR="00902D31">
        <w:rPr>
          <w:rFonts w:ascii="Arial" w:hAnsi="Arial" w:cs="Arial"/>
          <w:b/>
          <w:bCs/>
          <w:sz w:val="22"/>
          <w:szCs w:val="22"/>
        </w:rPr>
        <w:t>answer each of the below questions</w:t>
      </w:r>
    </w:p>
    <w:p w14:paraId="14A6CA0F" w14:textId="77777777" w:rsidR="001D2349" w:rsidRPr="00C57462" w:rsidRDefault="001D2349" w:rsidP="00C92205">
      <w:pPr>
        <w:widowControl w:val="0"/>
        <w:autoSpaceDE w:val="0"/>
        <w:autoSpaceDN w:val="0"/>
        <w:adjustRightInd w:val="0"/>
        <w:rPr>
          <w:rFonts w:ascii="Arial" w:hAnsi="Arial" w:cs="Arial"/>
          <w:b/>
          <w:bCs/>
          <w:sz w:val="22"/>
          <w:szCs w:val="22"/>
        </w:rPr>
      </w:pPr>
    </w:p>
    <w:p w14:paraId="7A43C6C7" w14:textId="3D874B0B" w:rsidR="0098714C" w:rsidRPr="00001492" w:rsidRDefault="001D2349" w:rsidP="00001492">
      <w:pPr>
        <w:pStyle w:val="Default"/>
        <w:numPr>
          <w:ilvl w:val="1"/>
          <w:numId w:val="5"/>
        </w:numPr>
        <w:ind w:left="720"/>
      </w:pPr>
      <w:r w:rsidRPr="00C57462">
        <w:rPr>
          <w:rFonts w:ascii="Arial" w:hAnsi="Arial" w:cs="Arial"/>
          <w:bCs/>
          <w:sz w:val="22"/>
          <w:szCs w:val="22"/>
        </w:rPr>
        <w:t xml:space="preserve">Does the event </w:t>
      </w:r>
      <w:r w:rsidR="00A2497B">
        <w:rPr>
          <w:rFonts w:ascii="Arial" w:hAnsi="Arial" w:cs="Arial"/>
          <w:bCs/>
          <w:sz w:val="22"/>
          <w:szCs w:val="22"/>
        </w:rPr>
        <w:t xml:space="preserve">potentially represent </w:t>
      </w:r>
      <w:r w:rsidR="00A2497B" w:rsidRPr="00001492">
        <w:rPr>
          <w:rFonts w:ascii="Arial" w:hAnsi="Arial" w:cs="Arial"/>
          <w:b/>
          <w:bCs/>
          <w:sz w:val="22"/>
          <w:szCs w:val="22"/>
        </w:rPr>
        <w:t>serious non-compliance</w:t>
      </w:r>
      <w:r w:rsidR="00A2497B">
        <w:rPr>
          <w:rFonts w:ascii="Arial" w:hAnsi="Arial" w:cs="Arial"/>
          <w:bCs/>
          <w:sz w:val="22"/>
          <w:szCs w:val="22"/>
        </w:rPr>
        <w:t xml:space="preserve">? </w:t>
      </w:r>
      <w:r w:rsidR="00A2497B">
        <w:t xml:space="preserve"> </w:t>
      </w:r>
      <w:r w:rsidR="0098714C" w:rsidRPr="00001492">
        <w:rPr>
          <w:rFonts w:ascii="Arial" w:hAnsi="Arial" w:cs="Arial"/>
          <w:i/>
          <w:sz w:val="22"/>
          <w:szCs w:val="22"/>
        </w:rPr>
        <w:t xml:space="preserve">Serious non-compliance </w:t>
      </w:r>
      <w:proofErr w:type="gramStart"/>
      <w:r w:rsidR="0098714C" w:rsidRPr="00001492">
        <w:rPr>
          <w:rFonts w:ascii="Arial" w:hAnsi="Arial" w:cs="Arial"/>
          <w:i/>
          <w:sz w:val="22"/>
          <w:szCs w:val="22"/>
        </w:rPr>
        <w:t>is defined</w:t>
      </w:r>
      <w:proofErr w:type="gramEnd"/>
      <w:r w:rsidR="0098714C" w:rsidRPr="00001492">
        <w:rPr>
          <w:rFonts w:ascii="Arial" w:hAnsi="Arial" w:cs="Arial"/>
          <w:i/>
          <w:sz w:val="22"/>
          <w:szCs w:val="22"/>
        </w:rPr>
        <w:t xml:space="preserve"> as non-compliance that, in the judgment of the convened IRB, creates an increase in risks to subjects, adversely affects the rights, welfare or safety of subjects, or adversely affects the scientific integrity of the study. Willful violation of regulations, policies, or procedures may also constitute serious non-compliance. </w:t>
      </w:r>
    </w:p>
    <w:p w14:paraId="52896A2F" w14:textId="241D82CE" w:rsidR="00765781" w:rsidRDefault="00B71724" w:rsidP="00001492">
      <w:pPr>
        <w:widowControl w:val="0"/>
        <w:tabs>
          <w:tab w:val="left" w:pos="720"/>
        </w:tabs>
        <w:autoSpaceDE w:val="0"/>
        <w:autoSpaceDN w:val="0"/>
        <w:adjustRightInd w:val="0"/>
        <w:spacing w:after="120"/>
        <w:ind w:left="720"/>
        <w:rPr>
          <w:rFonts w:ascii="Arial" w:hAnsi="Arial" w:cs="Arial"/>
          <w:bCs/>
          <w:sz w:val="22"/>
          <w:szCs w:val="22"/>
          <w:u w:val="single"/>
        </w:rPr>
      </w:pPr>
      <w:sdt>
        <w:sdtPr>
          <w:rPr>
            <w:rFonts w:ascii="Arial" w:hAnsi="Arial" w:cs="Arial"/>
            <w:sz w:val="28"/>
            <w:szCs w:val="28"/>
          </w:rPr>
          <w:id w:val="1563747475"/>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Yes</w:t>
      </w:r>
      <w:r w:rsidR="00001492">
        <w:rPr>
          <w:rFonts w:ascii="Arial" w:hAnsi="Arial" w:cs="Arial"/>
          <w:bCs/>
          <w:sz w:val="22"/>
          <w:szCs w:val="22"/>
        </w:rPr>
        <w:t>, refer to convened IRB</w:t>
      </w:r>
      <w:r w:rsidR="006161CF" w:rsidRPr="00C57462">
        <w:rPr>
          <w:rFonts w:ascii="Arial" w:hAnsi="Arial" w:cs="Arial"/>
          <w:bCs/>
          <w:sz w:val="22"/>
          <w:szCs w:val="22"/>
          <w:lang w:val="x-none"/>
        </w:rPr>
        <w:tab/>
      </w:r>
      <w:sdt>
        <w:sdtPr>
          <w:rPr>
            <w:rFonts w:ascii="Arial" w:hAnsi="Arial" w:cs="Arial"/>
            <w:sz w:val="28"/>
            <w:szCs w:val="28"/>
          </w:rPr>
          <w:id w:val="-669168635"/>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No</w:t>
      </w:r>
      <w:r w:rsidR="006161CF">
        <w:rPr>
          <w:rFonts w:ascii="Arial" w:hAnsi="Arial" w:cs="Arial"/>
          <w:bCs/>
          <w:sz w:val="22"/>
          <w:szCs w:val="22"/>
        </w:rPr>
        <w:tab/>
      </w:r>
      <w:r w:rsidR="006161CF">
        <w:rPr>
          <w:rFonts w:ascii="Arial" w:hAnsi="Arial" w:cs="Arial"/>
          <w:bCs/>
          <w:sz w:val="22"/>
          <w:szCs w:val="22"/>
        </w:rPr>
        <w:tab/>
      </w:r>
      <w:sdt>
        <w:sdtPr>
          <w:rPr>
            <w:rFonts w:ascii="Arial" w:hAnsi="Arial" w:cs="Arial"/>
            <w:sz w:val="28"/>
            <w:szCs w:val="28"/>
          </w:rPr>
          <w:id w:val="39650183"/>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Pr>
          <w:rFonts w:ascii="Arial" w:hAnsi="Arial" w:cs="Arial"/>
          <w:bCs/>
          <w:sz w:val="22"/>
          <w:szCs w:val="22"/>
        </w:rPr>
        <w:t xml:space="preserve"> </w:t>
      </w:r>
      <w:r w:rsidR="006161CF">
        <w:rPr>
          <w:rFonts w:ascii="Arial" w:hAnsi="Arial" w:cs="Arial"/>
          <w:bCs/>
          <w:sz w:val="22"/>
          <w:szCs w:val="22"/>
        </w:rPr>
        <w:t>Unable to Determine</w:t>
      </w:r>
    </w:p>
    <w:p w14:paraId="3444F6F2" w14:textId="77777777" w:rsidR="00765781" w:rsidRPr="00833387" w:rsidRDefault="00765781" w:rsidP="00765781">
      <w:pPr>
        <w:widowControl w:val="0"/>
        <w:autoSpaceDE w:val="0"/>
        <w:autoSpaceDN w:val="0"/>
        <w:adjustRightInd w:val="0"/>
        <w:ind w:left="720"/>
        <w:jc w:val="both"/>
        <w:rPr>
          <w:rFonts w:ascii="Arial" w:hAnsi="Arial" w:cs="Arial"/>
          <w:bCs/>
          <w:sz w:val="22"/>
          <w:szCs w:val="22"/>
        </w:rPr>
      </w:pPr>
      <w:r>
        <w:rPr>
          <w:rFonts w:ascii="Arial" w:hAnsi="Arial" w:cs="Arial"/>
          <w:bCs/>
          <w:sz w:val="22"/>
          <w:szCs w:val="22"/>
        </w:rPr>
        <w:t xml:space="preserve">Comments: </w:t>
      </w:r>
      <w:r w:rsidRPr="00C57462">
        <w:rPr>
          <w:rFonts w:ascii="Arial" w:hAnsi="Arial" w:cs="Arial"/>
          <w:i/>
          <w:sz w:val="22"/>
          <w:szCs w:val="22"/>
        </w:rPr>
        <w:fldChar w:fldCharType="begin">
          <w:ffData>
            <w:name w:val="Text1"/>
            <w:enabled/>
            <w:calcOnExit w:val="0"/>
            <w:textInput/>
          </w:ffData>
        </w:fldChar>
      </w:r>
      <w:r w:rsidRPr="00C57462">
        <w:rPr>
          <w:rFonts w:ascii="Arial" w:hAnsi="Arial" w:cs="Arial"/>
          <w:i/>
          <w:sz w:val="22"/>
          <w:szCs w:val="22"/>
        </w:rPr>
        <w:instrText xml:space="preserve"> FORMTEXT </w:instrText>
      </w:r>
      <w:r w:rsidRPr="00C57462">
        <w:rPr>
          <w:rFonts w:ascii="Arial" w:hAnsi="Arial" w:cs="Arial"/>
          <w:i/>
          <w:sz w:val="22"/>
          <w:szCs w:val="22"/>
        </w:rPr>
      </w:r>
      <w:r w:rsidRPr="00C57462">
        <w:rPr>
          <w:rFonts w:ascii="Arial" w:hAnsi="Arial" w:cs="Arial"/>
          <w:i/>
          <w:sz w:val="22"/>
          <w:szCs w:val="22"/>
        </w:rPr>
        <w:fldChar w:fldCharType="separate"/>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sz w:val="22"/>
          <w:szCs w:val="22"/>
        </w:rPr>
        <w:fldChar w:fldCharType="end"/>
      </w:r>
    </w:p>
    <w:p w14:paraId="51B7DE7C" w14:textId="77777777" w:rsidR="00765781" w:rsidRPr="00C57462" w:rsidRDefault="00765781" w:rsidP="00001492">
      <w:pPr>
        <w:widowControl w:val="0"/>
        <w:autoSpaceDE w:val="0"/>
        <w:autoSpaceDN w:val="0"/>
        <w:adjustRightInd w:val="0"/>
        <w:ind w:left="1080"/>
        <w:rPr>
          <w:rFonts w:ascii="Arial" w:hAnsi="Arial" w:cs="Arial"/>
          <w:bCs/>
          <w:sz w:val="22"/>
          <w:szCs w:val="22"/>
          <w:u w:val="single"/>
        </w:rPr>
      </w:pPr>
    </w:p>
    <w:p w14:paraId="0D58AB0E" w14:textId="77777777" w:rsidR="001D2349" w:rsidRPr="00C57462" w:rsidRDefault="001D2349" w:rsidP="00001492">
      <w:pPr>
        <w:widowControl w:val="0"/>
        <w:autoSpaceDE w:val="0"/>
        <w:autoSpaceDN w:val="0"/>
        <w:adjustRightInd w:val="0"/>
        <w:ind w:left="720"/>
        <w:rPr>
          <w:rFonts w:ascii="Arial" w:hAnsi="Arial" w:cs="Arial"/>
          <w:b/>
          <w:bCs/>
          <w:sz w:val="22"/>
          <w:szCs w:val="22"/>
        </w:rPr>
      </w:pPr>
    </w:p>
    <w:p w14:paraId="601BD621" w14:textId="6F5A0343" w:rsidR="00A2497B" w:rsidRPr="00001492" w:rsidRDefault="001D2349" w:rsidP="00001492">
      <w:pPr>
        <w:pStyle w:val="Default"/>
        <w:numPr>
          <w:ilvl w:val="1"/>
          <w:numId w:val="5"/>
        </w:numPr>
        <w:ind w:left="720"/>
      </w:pPr>
      <w:r w:rsidRPr="00C57462">
        <w:rPr>
          <w:rFonts w:ascii="Arial" w:hAnsi="Arial" w:cs="Arial"/>
          <w:bCs/>
          <w:sz w:val="22"/>
          <w:szCs w:val="22"/>
        </w:rPr>
        <w:t xml:space="preserve">Does the event </w:t>
      </w:r>
      <w:r w:rsidR="00A2497B">
        <w:rPr>
          <w:rFonts w:ascii="Arial" w:hAnsi="Arial" w:cs="Arial"/>
          <w:bCs/>
          <w:sz w:val="22"/>
          <w:szCs w:val="22"/>
        </w:rPr>
        <w:t xml:space="preserve">potentially represent </w:t>
      </w:r>
      <w:r w:rsidR="00A2497B" w:rsidRPr="00001492">
        <w:rPr>
          <w:rFonts w:ascii="Arial" w:hAnsi="Arial" w:cs="Arial"/>
          <w:b/>
          <w:bCs/>
          <w:sz w:val="22"/>
          <w:szCs w:val="22"/>
        </w:rPr>
        <w:t>continuing non-compliance</w:t>
      </w:r>
      <w:r w:rsidR="00A2497B">
        <w:rPr>
          <w:rFonts w:ascii="Arial" w:hAnsi="Arial" w:cs="Arial"/>
          <w:bCs/>
          <w:sz w:val="22"/>
          <w:szCs w:val="22"/>
        </w:rPr>
        <w:t xml:space="preserve">? </w:t>
      </w:r>
      <w:r w:rsidR="00A2497B" w:rsidRPr="00001492">
        <w:rPr>
          <w:rFonts w:ascii="Arial" w:hAnsi="Arial" w:cs="Arial"/>
          <w:i/>
          <w:sz w:val="22"/>
          <w:szCs w:val="22"/>
        </w:rPr>
        <w:t xml:space="preserve">Continuing non-compliance </w:t>
      </w:r>
      <w:proofErr w:type="gramStart"/>
      <w:r w:rsidR="00A2497B" w:rsidRPr="00001492">
        <w:rPr>
          <w:rFonts w:ascii="Arial" w:hAnsi="Arial" w:cs="Arial"/>
          <w:i/>
          <w:sz w:val="22"/>
          <w:szCs w:val="22"/>
        </w:rPr>
        <w:t>is defined</w:t>
      </w:r>
      <w:proofErr w:type="gramEnd"/>
      <w:r w:rsidR="00A2497B" w:rsidRPr="00001492">
        <w:rPr>
          <w:rFonts w:ascii="Arial" w:hAnsi="Arial" w:cs="Arial"/>
          <w:i/>
          <w:sz w:val="22"/>
          <w:szCs w:val="22"/>
        </w:rPr>
        <w:t xml:space="preserve"> as a pattern of non-compliance that, in the judgment of the convened IRB, suggests a likelihood that instances of non-compliance will continue unless the IRB or organization intervenes. </w:t>
      </w:r>
    </w:p>
    <w:p w14:paraId="07A2B253" w14:textId="22A2BC7C" w:rsidR="00765781" w:rsidRDefault="00B71724" w:rsidP="00001492">
      <w:pPr>
        <w:widowControl w:val="0"/>
        <w:autoSpaceDE w:val="0"/>
        <w:autoSpaceDN w:val="0"/>
        <w:adjustRightInd w:val="0"/>
        <w:spacing w:after="120"/>
        <w:ind w:left="720"/>
        <w:rPr>
          <w:rFonts w:ascii="Arial" w:hAnsi="Arial" w:cs="Arial"/>
          <w:bCs/>
          <w:sz w:val="22"/>
          <w:szCs w:val="22"/>
        </w:rPr>
      </w:pPr>
      <w:sdt>
        <w:sdtPr>
          <w:rPr>
            <w:rFonts w:ascii="Arial" w:hAnsi="Arial" w:cs="Arial"/>
            <w:sz w:val="28"/>
            <w:szCs w:val="28"/>
          </w:rPr>
          <w:id w:val="236829011"/>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Yes</w:t>
      </w:r>
      <w:r w:rsidR="00001492">
        <w:rPr>
          <w:rFonts w:ascii="Arial" w:hAnsi="Arial" w:cs="Arial"/>
          <w:bCs/>
          <w:sz w:val="22"/>
          <w:szCs w:val="22"/>
        </w:rPr>
        <w:t>, refer to convened IRB</w:t>
      </w:r>
      <w:r w:rsidR="006161CF" w:rsidRPr="00C57462">
        <w:rPr>
          <w:rFonts w:ascii="Arial" w:hAnsi="Arial" w:cs="Arial"/>
          <w:bCs/>
          <w:sz w:val="22"/>
          <w:szCs w:val="22"/>
        </w:rPr>
        <w:tab/>
      </w:r>
      <w:sdt>
        <w:sdtPr>
          <w:rPr>
            <w:rFonts w:ascii="Arial" w:hAnsi="Arial" w:cs="Arial"/>
            <w:sz w:val="28"/>
            <w:szCs w:val="28"/>
          </w:rPr>
          <w:id w:val="-2073024840"/>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No</w:t>
      </w:r>
      <w:r w:rsidR="006161CF">
        <w:rPr>
          <w:rFonts w:ascii="Arial" w:hAnsi="Arial" w:cs="Arial"/>
          <w:bCs/>
          <w:sz w:val="22"/>
          <w:szCs w:val="22"/>
        </w:rPr>
        <w:tab/>
      </w:r>
      <w:r w:rsidR="006161CF">
        <w:rPr>
          <w:rFonts w:ascii="Arial" w:hAnsi="Arial" w:cs="Arial"/>
          <w:bCs/>
          <w:sz w:val="22"/>
          <w:szCs w:val="22"/>
        </w:rPr>
        <w:tab/>
      </w:r>
      <w:sdt>
        <w:sdtPr>
          <w:rPr>
            <w:rFonts w:ascii="Arial" w:hAnsi="Arial" w:cs="Arial"/>
            <w:sz w:val="28"/>
            <w:szCs w:val="28"/>
          </w:rPr>
          <w:id w:val="734357404"/>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Pr>
          <w:rFonts w:ascii="Arial" w:hAnsi="Arial" w:cs="Arial"/>
          <w:bCs/>
          <w:sz w:val="22"/>
          <w:szCs w:val="22"/>
        </w:rPr>
        <w:t xml:space="preserve"> </w:t>
      </w:r>
      <w:r w:rsidR="006161CF">
        <w:rPr>
          <w:rFonts w:ascii="Arial" w:hAnsi="Arial" w:cs="Arial"/>
          <w:bCs/>
          <w:sz w:val="22"/>
          <w:szCs w:val="22"/>
        </w:rPr>
        <w:t>Unable to Determine</w:t>
      </w:r>
      <w:r w:rsidR="006161CF" w:rsidRPr="00C57462" w:rsidDel="00A2497B">
        <w:rPr>
          <w:rFonts w:ascii="Arial" w:hAnsi="Arial" w:cs="Arial"/>
          <w:bCs/>
          <w:sz w:val="22"/>
          <w:szCs w:val="22"/>
        </w:rPr>
        <w:t xml:space="preserve"> </w:t>
      </w:r>
    </w:p>
    <w:p w14:paraId="608C8E62" w14:textId="3397C2F6" w:rsidR="00765781" w:rsidRDefault="00765781" w:rsidP="00001492">
      <w:pPr>
        <w:widowControl w:val="0"/>
        <w:autoSpaceDE w:val="0"/>
        <w:autoSpaceDN w:val="0"/>
        <w:adjustRightInd w:val="0"/>
        <w:ind w:left="720"/>
        <w:jc w:val="both"/>
        <w:rPr>
          <w:rFonts w:ascii="Arial" w:hAnsi="Arial" w:cs="Arial"/>
          <w:bCs/>
          <w:sz w:val="22"/>
          <w:szCs w:val="22"/>
        </w:rPr>
      </w:pPr>
      <w:r>
        <w:rPr>
          <w:rFonts w:ascii="Arial" w:hAnsi="Arial" w:cs="Arial"/>
          <w:bCs/>
          <w:sz w:val="22"/>
          <w:szCs w:val="22"/>
        </w:rPr>
        <w:t xml:space="preserve">Comments: </w:t>
      </w:r>
      <w:r w:rsidRPr="00C57462">
        <w:rPr>
          <w:rFonts w:ascii="Arial" w:hAnsi="Arial" w:cs="Arial"/>
          <w:i/>
          <w:sz w:val="22"/>
          <w:szCs w:val="22"/>
        </w:rPr>
        <w:fldChar w:fldCharType="begin">
          <w:ffData>
            <w:name w:val="Text1"/>
            <w:enabled/>
            <w:calcOnExit w:val="0"/>
            <w:textInput/>
          </w:ffData>
        </w:fldChar>
      </w:r>
      <w:r w:rsidRPr="00C57462">
        <w:rPr>
          <w:rFonts w:ascii="Arial" w:hAnsi="Arial" w:cs="Arial"/>
          <w:i/>
          <w:sz w:val="22"/>
          <w:szCs w:val="22"/>
        </w:rPr>
        <w:instrText xml:space="preserve"> FORMTEXT </w:instrText>
      </w:r>
      <w:r w:rsidRPr="00C57462">
        <w:rPr>
          <w:rFonts w:ascii="Arial" w:hAnsi="Arial" w:cs="Arial"/>
          <w:i/>
          <w:sz w:val="22"/>
          <w:szCs w:val="22"/>
        </w:rPr>
      </w:r>
      <w:r w:rsidRPr="00C57462">
        <w:rPr>
          <w:rFonts w:ascii="Arial" w:hAnsi="Arial" w:cs="Arial"/>
          <w:i/>
          <w:sz w:val="22"/>
          <w:szCs w:val="22"/>
        </w:rPr>
        <w:fldChar w:fldCharType="separate"/>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sz w:val="22"/>
          <w:szCs w:val="22"/>
        </w:rPr>
        <w:fldChar w:fldCharType="end"/>
      </w:r>
    </w:p>
    <w:p w14:paraId="1D44F429" w14:textId="77777777" w:rsidR="001D2349" w:rsidRPr="00C57462" w:rsidRDefault="001D2349" w:rsidP="00001492">
      <w:pPr>
        <w:widowControl w:val="0"/>
        <w:autoSpaceDE w:val="0"/>
        <w:autoSpaceDN w:val="0"/>
        <w:adjustRightInd w:val="0"/>
        <w:rPr>
          <w:rFonts w:ascii="Arial" w:hAnsi="Arial" w:cs="Arial"/>
          <w:b/>
          <w:bCs/>
          <w:sz w:val="22"/>
          <w:szCs w:val="22"/>
          <w:u w:val="single"/>
        </w:rPr>
      </w:pPr>
    </w:p>
    <w:p w14:paraId="100C63E0" w14:textId="6664478F" w:rsidR="00847B9D" w:rsidRPr="00C57462" w:rsidRDefault="00847B9D" w:rsidP="00847B9D">
      <w:pPr>
        <w:widowControl w:val="0"/>
        <w:numPr>
          <w:ilvl w:val="0"/>
          <w:numId w:val="5"/>
        </w:numPr>
        <w:autoSpaceDE w:val="0"/>
        <w:autoSpaceDN w:val="0"/>
        <w:adjustRightInd w:val="0"/>
        <w:rPr>
          <w:rFonts w:ascii="Arial" w:hAnsi="Arial" w:cs="Arial"/>
          <w:b/>
          <w:bCs/>
          <w:szCs w:val="24"/>
        </w:rPr>
      </w:pPr>
      <w:r w:rsidRPr="00C57462">
        <w:rPr>
          <w:rFonts w:ascii="Arial" w:hAnsi="Arial" w:cs="Arial"/>
          <w:b/>
          <w:bCs/>
          <w:szCs w:val="24"/>
        </w:rPr>
        <w:t>Corrective</w:t>
      </w:r>
      <w:r w:rsidR="00DE739C">
        <w:rPr>
          <w:rFonts w:ascii="Arial" w:hAnsi="Arial" w:cs="Arial"/>
          <w:b/>
          <w:bCs/>
          <w:szCs w:val="24"/>
        </w:rPr>
        <w:t xml:space="preserve"> and Preventative</w:t>
      </w:r>
      <w:r w:rsidRPr="00C57462">
        <w:rPr>
          <w:rFonts w:ascii="Arial" w:hAnsi="Arial" w:cs="Arial"/>
          <w:b/>
          <w:bCs/>
          <w:szCs w:val="24"/>
        </w:rPr>
        <w:t xml:space="preserve"> Action</w:t>
      </w:r>
      <w:r w:rsidR="00DE739C">
        <w:rPr>
          <w:rFonts w:ascii="Arial" w:hAnsi="Arial" w:cs="Arial"/>
          <w:b/>
          <w:bCs/>
          <w:szCs w:val="24"/>
        </w:rPr>
        <w:t>s (CAPA)</w:t>
      </w:r>
    </w:p>
    <w:p w14:paraId="2CBB936E" w14:textId="590D6335" w:rsidR="00847B9D" w:rsidRPr="00C57462" w:rsidRDefault="00847B9D" w:rsidP="00847B9D">
      <w:pPr>
        <w:widowControl w:val="0"/>
        <w:autoSpaceDE w:val="0"/>
        <w:autoSpaceDN w:val="0"/>
        <w:adjustRightInd w:val="0"/>
        <w:rPr>
          <w:rFonts w:ascii="Arial" w:hAnsi="Arial" w:cs="Arial"/>
          <w:b/>
          <w:bCs/>
          <w:sz w:val="22"/>
          <w:szCs w:val="22"/>
        </w:rPr>
      </w:pPr>
      <w:r w:rsidRPr="00C57462">
        <w:rPr>
          <w:rFonts w:ascii="Arial" w:hAnsi="Arial" w:cs="Arial"/>
          <w:b/>
          <w:bCs/>
          <w:sz w:val="22"/>
          <w:szCs w:val="22"/>
        </w:rPr>
        <w:t xml:space="preserve"> </w:t>
      </w:r>
    </w:p>
    <w:p w14:paraId="5A461A83" w14:textId="217D5DB4" w:rsidR="00DE739C" w:rsidRPr="00001492" w:rsidRDefault="00DE739C" w:rsidP="00001492">
      <w:pPr>
        <w:pStyle w:val="ListParagraph"/>
        <w:widowControl w:val="0"/>
        <w:numPr>
          <w:ilvl w:val="1"/>
          <w:numId w:val="5"/>
        </w:numPr>
        <w:autoSpaceDE w:val="0"/>
        <w:autoSpaceDN w:val="0"/>
        <w:adjustRightInd w:val="0"/>
        <w:ind w:left="720"/>
        <w:rPr>
          <w:rFonts w:ascii="Arial" w:hAnsi="Arial" w:cs="Arial"/>
          <w:bCs/>
          <w:sz w:val="22"/>
          <w:szCs w:val="22"/>
          <w:u w:val="single"/>
        </w:rPr>
      </w:pPr>
      <w:proofErr w:type="gramStart"/>
      <w:r w:rsidRPr="00001492">
        <w:rPr>
          <w:rFonts w:ascii="Arial" w:hAnsi="Arial" w:cs="Arial"/>
          <w:bCs/>
          <w:sz w:val="22"/>
          <w:szCs w:val="22"/>
        </w:rPr>
        <w:t xml:space="preserve">Were </w:t>
      </w:r>
      <w:r w:rsidR="00D36AAD" w:rsidRPr="00001492">
        <w:rPr>
          <w:rFonts w:ascii="Arial" w:hAnsi="Arial" w:cs="Arial"/>
          <w:bCs/>
          <w:sz w:val="22"/>
          <w:szCs w:val="22"/>
        </w:rPr>
        <w:t>corrective</w:t>
      </w:r>
      <w:r w:rsidR="00FD405C" w:rsidRPr="00001492">
        <w:rPr>
          <w:rFonts w:ascii="Arial" w:hAnsi="Arial" w:cs="Arial"/>
          <w:bCs/>
          <w:sz w:val="22"/>
          <w:szCs w:val="22"/>
        </w:rPr>
        <w:t xml:space="preserve"> </w:t>
      </w:r>
      <w:r w:rsidR="00907B70" w:rsidRPr="00001492">
        <w:rPr>
          <w:rFonts w:ascii="Arial" w:hAnsi="Arial" w:cs="Arial"/>
          <w:bCs/>
          <w:sz w:val="22"/>
          <w:szCs w:val="22"/>
        </w:rPr>
        <w:t xml:space="preserve">actions </w:t>
      </w:r>
      <w:r w:rsidRPr="00001492">
        <w:rPr>
          <w:rFonts w:ascii="Arial" w:hAnsi="Arial" w:cs="Arial"/>
          <w:bCs/>
          <w:sz w:val="22"/>
          <w:szCs w:val="22"/>
        </w:rPr>
        <w:t>taken</w:t>
      </w:r>
      <w:proofErr w:type="gramEnd"/>
      <w:r w:rsidR="00907B70" w:rsidRPr="00001492">
        <w:rPr>
          <w:rFonts w:ascii="Arial" w:hAnsi="Arial" w:cs="Arial"/>
          <w:bCs/>
          <w:sz w:val="22"/>
          <w:szCs w:val="22"/>
        </w:rPr>
        <w:t xml:space="preserve"> to mitigate risk or ha</w:t>
      </w:r>
      <w:r w:rsidRPr="00001492">
        <w:rPr>
          <w:rFonts w:ascii="Arial" w:hAnsi="Arial" w:cs="Arial"/>
          <w:bCs/>
          <w:sz w:val="22"/>
          <w:szCs w:val="22"/>
        </w:rPr>
        <w:t>r</w:t>
      </w:r>
      <w:r w:rsidR="00907B70" w:rsidRPr="00001492">
        <w:rPr>
          <w:rFonts w:ascii="Arial" w:hAnsi="Arial" w:cs="Arial"/>
          <w:bCs/>
          <w:sz w:val="22"/>
          <w:szCs w:val="22"/>
        </w:rPr>
        <w:t>m related to the event</w:t>
      </w:r>
      <w:r w:rsidRPr="00001492">
        <w:rPr>
          <w:rFonts w:ascii="Arial" w:hAnsi="Arial" w:cs="Arial"/>
          <w:bCs/>
          <w:sz w:val="22"/>
          <w:szCs w:val="22"/>
        </w:rPr>
        <w:t>?</w:t>
      </w:r>
    </w:p>
    <w:p w14:paraId="69CF6999" w14:textId="253CE271" w:rsidR="00BE3CCB" w:rsidRPr="00001492" w:rsidRDefault="00B71724" w:rsidP="00001492">
      <w:pPr>
        <w:widowControl w:val="0"/>
        <w:autoSpaceDE w:val="0"/>
        <w:autoSpaceDN w:val="0"/>
        <w:adjustRightInd w:val="0"/>
        <w:spacing w:after="120"/>
        <w:ind w:left="720"/>
        <w:rPr>
          <w:rFonts w:ascii="Arial" w:hAnsi="Arial" w:cs="Arial"/>
          <w:bCs/>
          <w:sz w:val="22"/>
          <w:szCs w:val="22"/>
          <w:u w:val="single"/>
        </w:rPr>
      </w:pPr>
      <w:sdt>
        <w:sdtPr>
          <w:rPr>
            <w:rFonts w:ascii="Arial" w:hAnsi="Arial" w:cs="Arial"/>
            <w:sz w:val="28"/>
            <w:szCs w:val="28"/>
          </w:rPr>
          <w:id w:val="839429313"/>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Yes</w:t>
      </w:r>
      <w:r w:rsidR="00BE3CCB" w:rsidRPr="00001492">
        <w:rPr>
          <w:rFonts w:ascii="Arial" w:hAnsi="Arial" w:cs="Arial"/>
          <w:bCs/>
          <w:sz w:val="22"/>
          <w:szCs w:val="22"/>
          <w:lang w:val="x-none"/>
        </w:rPr>
        <w:tab/>
      </w:r>
      <w:r w:rsidR="00BE3CCB" w:rsidRPr="00001492">
        <w:rPr>
          <w:rFonts w:ascii="Arial" w:hAnsi="Arial" w:cs="Arial"/>
          <w:bCs/>
          <w:sz w:val="22"/>
          <w:szCs w:val="22"/>
          <w:lang w:val="x-none"/>
        </w:rPr>
        <w:tab/>
      </w:r>
      <w:sdt>
        <w:sdtPr>
          <w:rPr>
            <w:rFonts w:ascii="Arial" w:hAnsi="Arial" w:cs="Arial"/>
            <w:sz w:val="28"/>
            <w:szCs w:val="28"/>
          </w:rPr>
          <w:id w:val="-423259510"/>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sidRPr="00001492">
        <w:rPr>
          <w:rFonts w:ascii="Arial" w:hAnsi="Arial" w:cs="Arial"/>
          <w:bCs/>
          <w:sz w:val="22"/>
          <w:szCs w:val="22"/>
        </w:rPr>
        <w:t xml:space="preserve"> </w:t>
      </w:r>
      <w:r w:rsidR="00AA601C">
        <w:rPr>
          <w:rFonts w:ascii="Arial" w:hAnsi="Arial" w:cs="Arial"/>
          <w:bCs/>
          <w:sz w:val="22"/>
          <w:szCs w:val="22"/>
        </w:rPr>
        <w:t>No</w:t>
      </w:r>
      <w:r w:rsidR="00F24F11">
        <w:rPr>
          <w:rFonts w:ascii="Arial" w:hAnsi="Arial" w:cs="Arial"/>
          <w:bCs/>
          <w:sz w:val="22"/>
          <w:szCs w:val="22"/>
        </w:rPr>
        <w:tab/>
      </w:r>
      <w:r w:rsidR="00F24F11">
        <w:rPr>
          <w:rFonts w:ascii="Arial" w:hAnsi="Arial" w:cs="Arial"/>
          <w:bCs/>
          <w:sz w:val="22"/>
          <w:szCs w:val="22"/>
        </w:rPr>
        <w:tab/>
      </w:r>
      <w:sdt>
        <w:sdtPr>
          <w:rPr>
            <w:rFonts w:ascii="Arial" w:hAnsi="Arial" w:cs="Arial"/>
            <w:sz w:val="28"/>
            <w:szCs w:val="28"/>
          </w:rPr>
          <w:id w:val="612940564"/>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sidRPr="00001492">
        <w:rPr>
          <w:rFonts w:ascii="Arial" w:hAnsi="Arial" w:cs="Arial"/>
          <w:bCs/>
          <w:sz w:val="22"/>
          <w:szCs w:val="22"/>
        </w:rPr>
        <w:t xml:space="preserve"> </w:t>
      </w:r>
      <w:r w:rsidR="00F24F11" w:rsidRPr="00001492">
        <w:rPr>
          <w:rFonts w:ascii="Arial" w:hAnsi="Arial" w:cs="Arial"/>
          <w:bCs/>
          <w:sz w:val="22"/>
          <w:szCs w:val="22"/>
        </w:rPr>
        <w:t>N</w:t>
      </w:r>
      <w:r w:rsidR="00F24F11">
        <w:rPr>
          <w:rFonts w:ascii="Arial" w:hAnsi="Arial" w:cs="Arial"/>
          <w:bCs/>
          <w:sz w:val="22"/>
          <w:szCs w:val="22"/>
        </w:rPr>
        <w:t>A</w:t>
      </w:r>
    </w:p>
    <w:p w14:paraId="433689D8" w14:textId="055134AD" w:rsidR="00DE739C" w:rsidRPr="00001492" w:rsidRDefault="00BE3CCB" w:rsidP="00001492">
      <w:pPr>
        <w:pStyle w:val="ListParagraph"/>
        <w:widowControl w:val="0"/>
        <w:numPr>
          <w:ilvl w:val="2"/>
          <w:numId w:val="5"/>
        </w:numPr>
        <w:autoSpaceDE w:val="0"/>
        <w:autoSpaceDN w:val="0"/>
        <w:adjustRightInd w:val="0"/>
        <w:ind w:left="1080"/>
        <w:rPr>
          <w:rFonts w:ascii="Arial" w:hAnsi="Arial" w:cs="Arial"/>
          <w:bCs/>
          <w:sz w:val="22"/>
          <w:szCs w:val="22"/>
          <w:u w:val="single"/>
        </w:rPr>
      </w:pPr>
      <w:r>
        <w:rPr>
          <w:rFonts w:ascii="Arial" w:hAnsi="Arial" w:cs="Arial"/>
          <w:bCs/>
          <w:sz w:val="22"/>
          <w:szCs w:val="22"/>
        </w:rPr>
        <w:t xml:space="preserve">If yes, </w:t>
      </w:r>
      <w:r w:rsidRPr="00001492">
        <w:rPr>
          <w:rFonts w:ascii="Arial" w:hAnsi="Arial" w:cs="Arial"/>
          <w:bCs/>
          <w:sz w:val="22"/>
          <w:szCs w:val="22"/>
        </w:rPr>
        <w:t>w</w:t>
      </w:r>
      <w:r w:rsidR="00DE739C" w:rsidRPr="00001492">
        <w:rPr>
          <w:rFonts w:ascii="Arial" w:hAnsi="Arial" w:cs="Arial"/>
          <w:bCs/>
          <w:sz w:val="22"/>
          <w:szCs w:val="22"/>
        </w:rPr>
        <w:t>ere the corrective actions sufficient?</w:t>
      </w:r>
    </w:p>
    <w:p w14:paraId="175E7F75" w14:textId="5BC0C03F" w:rsidR="00BE3CCB" w:rsidRPr="00001492" w:rsidRDefault="00B71724" w:rsidP="00001492">
      <w:pPr>
        <w:widowControl w:val="0"/>
        <w:autoSpaceDE w:val="0"/>
        <w:autoSpaceDN w:val="0"/>
        <w:adjustRightInd w:val="0"/>
        <w:spacing w:after="120"/>
        <w:ind w:left="1080"/>
        <w:rPr>
          <w:rFonts w:ascii="Arial" w:hAnsi="Arial" w:cs="Arial"/>
          <w:bCs/>
          <w:sz w:val="22"/>
          <w:szCs w:val="22"/>
          <w:u w:val="single"/>
        </w:rPr>
      </w:pPr>
      <w:sdt>
        <w:sdtPr>
          <w:rPr>
            <w:rFonts w:ascii="Arial" w:hAnsi="Arial" w:cs="Arial"/>
            <w:sz w:val="28"/>
            <w:szCs w:val="28"/>
          </w:rPr>
          <w:id w:val="1603078108"/>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Yes</w:t>
      </w:r>
      <w:r w:rsidR="00BE3CCB" w:rsidRPr="00C57462">
        <w:rPr>
          <w:rFonts w:ascii="Arial" w:hAnsi="Arial" w:cs="Arial"/>
          <w:bCs/>
          <w:sz w:val="22"/>
          <w:szCs w:val="22"/>
          <w:lang w:val="x-none"/>
        </w:rPr>
        <w:tab/>
      </w:r>
      <w:r w:rsidR="00BE3CCB" w:rsidRPr="00C57462">
        <w:rPr>
          <w:rFonts w:ascii="Arial" w:hAnsi="Arial" w:cs="Arial"/>
          <w:bCs/>
          <w:sz w:val="22"/>
          <w:szCs w:val="22"/>
          <w:lang w:val="x-none"/>
        </w:rPr>
        <w:tab/>
      </w:r>
      <w:sdt>
        <w:sdtPr>
          <w:rPr>
            <w:rFonts w:ascii="Arial" w:hAnsi="Arial" w:cs="Arial"/>
            <w:sz w:val="28"/>
            <w:szCs w:val="28"/>
          </w:rPr>
          <w:id w:val="-615437526"/>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No</w:t>
      </w:r>
      <w:r w:rsidR="00F24F11">
        <w:rPr>
          <w:rFonts w:ascii="Arial" w:hAnsi="Arial" w:cs="Arial"/>
          <w:bCs/>
          <w:sz w:val="22"/>
          <w:szCs w:val="22"/>
        </w:rPr>
        <w:tab/>
      </w:r>
    </w:p>
    <w:p w14:paraId="2B0383F4" w14:textId="5A802B36" w:rsidR="00DE739C" w:rsidRPr="00001492" w:rsidRDefault="00DE739C" w:rsidP="00001492">
      <w:pPr>
        <w:pStyle w:val="ListParagraph"/>
        <w:widowControl w:val="0"/>
        <w:numPr>
          <w:ilvl w:val="1"/>
          <w:numId w:val="5"/>
        </w:numPr>
        <w:autoSpaceDE w:val="0"/>
        <w:autoSpaceDN w:val="0"/>
        <w:adjustRightInd w:val="0"/>
        <w:ind w:left="720"/>
        <w:rPr>
          <w:rFonts w:ascii="Arial" w:hAnsi="Arial" w:cs="Arial"/>
          <w:bCs/>
          <w:sz w:val="22"/>
          <w:szCs w:val="22"/>
          <w:u w:val="single"/>
        </w:rPr>
      </w:pPr>
      <w:r w:rsidRPr="00001492">
        <w:rPr>
          <w:rFonts w:ascii="Arial" w:hAnsi="Arial" w:cs="Arial"/>
          <w:bCs/>
          <w:sz w:val="22"/>
          <w:szCs w:val="22"/>
        </w:rPr>
        <w:t xml:space="preserve">Were steps </w:t>
      </w:r>
      <w:proofErr w:type="gramStart"/>
      <w:r w:rsidRPr="00001492">
        <w:rPr>
          <w:rFonts w:ascii="Arial" w:hAnsi="Arial" w:cs="Arial"/>
          <w:bCs/>
          <w:sz w:val="22"/>
          <w:szCs w:val="22"/>
        </w:rPr>
        <w:t>taken</w:t>
      </w:r>
      <w:proofErr w:type="gramEnd"/>
      <w:r w:rsidRPr="00001492">
        <w:rPr>
          <w:rFonts w:ascii="Arial" w:hAnsi="Arial" w:cs="Arial"/>
          <w:bCs/>
          <w:sz w:val="22"/>
          <w:szCs w:val="22"/>
        </w:rPr>
        <w:t xml:space="preserve"> or proposed t</w:t>
      </w:r>
      <w:r w:rsidR="00907B70" w:rsidRPr="00001492">
        <w:rPr>
          <w:rFonts w:ascii="Arial" w:hAnsi="Arial" w:cs="Arial"/>
          <w:sz w:val="22"/>
          <w:szCs w:val="22"/>
        </w:rPr>
        <w:t xml:space="preserve">o prevent </w:t>
      </w:r>
      <w:r w:rsidRPr="00001492">
        <w:rPr>
          <w:rFonts w:ascii="Arial" w:hAnsi="Arial" w:cs="Arial"/>
          <w:sz w:val="22"/>
          <w:szCs w:val="22"/>
        </w:rPr>
        <w:t xml:space="preserve">or minimize the likelihood of </w:t>
      </w:r>
      <w:r w:rsidR="00907B70" w:rsidRPr="00001492">
        <w:rPr>
          <w:rFonts w:ascii="Arial" w:hAnsi="Arial" w:cs="Arial"/>
          <w:sz w:val="22"/>
          <w:szCs w:val="22"/>
        </w:rPr>
        <w:t>recurrence</w:t>
      </w:r>
      <w:r w:rsidR="00D36AAD" w:rsidRPr="00001492">
        <w:rPr>
          <w:rFonts w:ascii="Arial" w:hAnsi="Arial" w:cs="Arial"/>
          <w:bCs/>
          <w:sz w:val="22"/>
          <w:szCs w:val="22"/>
        </w:rPr>
        <w:t>?</w:t>
      </w:r>
    </w:p>
    <w:p w14:paraId="2375DDDD" w14:textId="5C104619" w:rsidR="00BE3CCB" w:rsidRPr="00001492" w:rsidRDefault="00B71724" w:rsidP="00001492">
      <w:pPr>
        <w:widowControl w:val="0"/>
        <w:autoSpaceDE w:val="0"/>
        <w:autoSpaceDN w:val="0"/>
        <w:adjustRightInd w:val="0"/>
        <w:spacing w:after="120"/>
        <w:ind w:left="720"/>
        <w:rPr>
          <w:rFonts w:ascii="Arial" w:hAnsi="Arial" w:cs="Arial"/>
          <w:bCs/>
          <w:sz w:val="22"/>
          <w:szCs w:val="22"/>
          <w:u w:val="single"/>
        </w:rPr>
      </w:pPr>
      <w:sdt>
        <w:sdtPr>
          <w:rPr>
            <w:rFonts w:ascii="Arial" w:hAnsi="Arial" w:cs="Arial"/>
            <w:sz w:val="28"/>
            <w:szCs w:val="28"/>
          </w:rPr>
          <w:id w:val="-22400489"/>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3977D3">
        <w:rPr>
          <w:rFonts w:ascii="Arial" w:hAnsi="Arial" w:cs="Arial"/>
          <w:sz w:val="28"/>
          <w:szCs w:val="28"/>
        </w:rPr>
        <w:t xml:space="preserve"> </w:t>
      </w:r>
      <w:r w:rsidR="00AA601C">
        <w:rPr>
          <w:rFonts w:ascii="Arial" w:hAnsi="Arial" w:cs="Arial"/>
          <w:bCs/>
          <w:sz w:val="22"/>
          <w:szCs w:val="22"/>
        </w:rPr>
        <w:t>Yes</w:t>
      </w:r>
      <w:r w:rsidR="00BE3CCB" w:rsidRPr="00C57462">
        <w:rPr>
          <w:rFonts w:ascii="Arial" w:hAnsi="Arial" w:cs="Arial"/>
          <w:bCs/>
          <w:sz w:val="22"/>
          <w:szCs w:val="22"/>
          <w:lang w:val="x-none"/>
        </w:rPr>
        <w:tab/>
      </w:r>
      <w:r w:rsidR="00BE3CCB" w:rsidRPr="00C57462">
        <w:rPr>
          <w:rFonts w:ascii="Arial" w:hAnsi="Arial" w:cs="Arial"/>
          <w:bCs/>
          <w:sz w:val="22"/>
          <w:szCs w:val="22"/>
          <w:lang w:val="x-none"/>
        </w:rPr>
        <w:tab/>
      </w:r>
      <w:sdt>
        <w:sdtPr>
          <w:rPr>
            <w:rFonts w:ascii="Arial" w:hAnsi="Arial" w:cs="Arial"/>
            <w:sz w:val="28"/>
            <w:szCs w:val="28"/>
          </w:rPr>
          <w:id w:val="-533958856"/>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No</w:t>
      </w:r>
      <w:r w:rsidR="00F24F11">
        <w:rPr>
          <w:rFonts w:ascii="Arial" w:hAnsi="Arial" w:cs="Arial"/>
          <w:bCs/>
          <w:sz w:val="22"/>
          <w:szCs w:val="22"/>
        </w:rPr>
        <w:tab/>
      </w:r>
      <w:r w:rsidR="00F24F11">
        <w:rPr>
          <w:rFonts w:ascii="Arial" w:hAnsi="Arial" w:cs="Arial"/>
          <w:bCs/>
          <w:sz w:val="22"/>
          <w:szCs w:val="22"/>
        </w:rPr>
        <w:tab/>
      </w:r>
      <w:sdt>
        <w:sdtPr>
          <w:rPr>
            <w:rFonts w:ascii="Arial" w:hAnsi="Arial" w:cs="Arial"/>
            <w:sz w:val="28"/>
            <w:szCs w:val="28"/>
          </w:rPr>
          <w:id w:val="1464305741"/>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F24F11" w:rsidRPr="00001492">
        <w:rPr>
          <w:rFonts w:ascii="Arial" w:hAnsi="Arial" w:cs="Arial"/>
          <w:bCs/>
          <w:sz w:val="22"/>
          <w:szCs w:val="22"/>
        </w:rPr>
        <w:t>N</w:t>
      </w:r>
      <w:r w:rsidR="00F24F11">
        <w:rPr>
          <w:rFonts w:ascii="Arial" w:hAnsi="Arial" w:cs="Arial"/>
          <w:bCs/>
          <w:sz w:val="22"/>
          <w:szCs w:val="22"/>
        </w:rPr>
        <w:t>A</w:t>
      </w:r>
    </w:p>
    <w:p w14:paraId="55A28F27" w14:textId="4A5F7302" w:rsidR="00DE739C" w:rsidRPr="00001492" w:rsidRDefault="00DE739C" w:rsidP="00001492">
      <w:pPr>
        <w:pStyle w:val="ListParagraph"/>
        <w:widowControl w:val="0"/>
        <w:numPr>
          <w:ilvl w:val="2"/>
          <w:numId w:val="5"/>
        </w:numPr>
        <w:autoSpaceDE w:val="0"/>
        <w:autoSpaceDN w:val="0"/>
        <w:adjustRightInd w:val="0"/>
        <w:ind w:left="1080"/>
        <w:rPr>
          <w:rFonts w:ascii="Arial" w:hAnsi="Arial" w:cs="Arial"/>
          <w:bCs/>
          <w:sz w:val="22"/>
          <w:szCs w:val="22"/>
          <w:u w:val="single"/>
        </w:rPr>
      </w:pPr>
      <w:proofErr w:type="gramStart"/>
      <w:r w:rsidRPr="00001492">
        <w:rPr>
          <w:rFonts w:ascii="Arial" w:hAnsi="Arial" w:cs="Arial"/>
          <w:bCs/>
          <w:sz w:val="22"/>
          <w:szCs w:val="22"/>
        </w:rPr>
        <w:t>Were/Are the preventative actions sufficient?</w:t>
      </w:r>
      <w:proofErr w:type="gramEnd"/>
    </w:p>
    <w:p w14:paraId="4ACBE2ED" w14:textId="3A8A6AA3" w:rsidR="00BE3CCB" w:rsidRPr="00001492" w:rsidRDefault="00B71724" w:rsidP="00001492">
      <w:pPr>
        <w:widowControl w:val="0"/>
        <w:autoSpaceDE w:val="0"/>
        <w:autoSpaceDN w:val="0"/>
        <w:adjustRightInd w:val="0"/>
        <w:spacing w:after="120"/>
        <w:ind w:left="1080"/>
        <w:rPr>
          <w:rFonts w:ascii="Arial" w:hAnsi="Arial" w:cs="Arial"/>
          <w:bCs/>
          <w:sz w:val="22"/>
          <w:szCs w:val="22"/>
          <w:u w:val="single"/>
        </w:rPr>
      </w:pPr>
      <w:sdt>
        <w:sdtPr>
          <w:rPr>
            <w:rFonts w:ascii="Arial" w:hAnsi="Arial" w:cs="Arial"/>
            <w:sz w:val="28"/>
            <w:szCs w:val="28"/>
          </w:rPr>
          <w:id w:val="1935009352"/>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Yes</w:t>
      </w:r>
      <w:r w:rsidR="00BE3CCB" w:rsidRPr="00001492">
        <w:rPr>
          <w:rFonts w:ascii="Arial" w:hAnsi="Arial" w:cs="Arial"/>
          <w:bCs/>
          <w:sz w:val="22"/>
          <w:szCs w:val="22"/>
          <w:lang w:val="x-none"/>
        </w:rPr>
        <w:tab/>
      </w:r>
      <w:r w:rsidR="00BE3CCB" w:rsidRPr="00001492">
        <w:rPr>
          <w:rFonts w:ascii="Arial" w:hAnsi="Arial" w:cs="Arial"/>
          <w:bCs/>
          <w:sz w:val="22"/>
          <w:szCs w:val="22"/>
          <w:lang w:val="x-none"/>
        </w:rPr>
        <w:tab/>
      </w:r>
      <w:sdt>
        <w:sdtPr>
          <w:rPr>
            <w:rFonts w:ascii="Arial" w:hAnsi="Arial" w:cs="Arial"/>
            <w:sz w:val="28"/>
            <w:szCs w:val="28"/>
          </w:rPr>
          <w:id w:val="1099452108"/>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No</w:t>
      </w:r>
    </w:p>
    <w:p w14:paraId="5BAFE7F2" w14:textId="77777777" w:rsidR="00BE3CCB" w:rsidRDefault="00BE3CCB" w:rsidP="00BE3CCB">
      <w:pPr>
        <w:widowControl w:val="0"/>
        <w:autoSpaceDE w:val="0"/>
        <w:autoSpaceDN w:val="0"/>
        <w:adjustRightInd w:val="0"/>
        <w:ind w:left="720"/>
        <w:jc w:val="both"/>
        <w:rPr>
          <w:rFonts w:ascii="Arial" w:hAnsi="Arial" w:cs="Arial"/>
          <w:bCs/>
          <w:sz w:val="22"/>
          <w:szCs w:val="22"/>
        </w:rPr>
      </w:pPr>
      <w:r>
        <w:rPr>
          <w:rFonts w:ascii="Arial" w:hAnsi="Arial" w:cs="Arial"/>
          <w:bCs/>
          <w:sz w:val="22"/>
          <w:szCs w:val="22"/>
        </w:rPr>
        <w:t xml:space="preserve">Comments: </w:t>
      </w:r>
      <w:r w:rsidRPr="00C57462">
        <w:rPr>
          <w:rFonts w:ascii="Arial" w:hAnsi="Arial" w:cs="Arial"/>
          <w:i/>
          <w:sz w:val="22"/>
          <w:szCs w:val="22"/>
        </w:rPr>
        <w:fldChar w:fldCharType="begin">
          <w:ffData>
            <w:name w:val="Text1"/>
            <w:enabled/>
            <w:calcOnExit w:val="0"/>
            <w:textInput/>
          </w:ffData>
        </w:fldChar>
      </w:r>
      <w:r w:rsidRPr="00C57462">
        <w:rPr>
          <w:rFonts w:ascii="Arial" w:hAnsi="Arial" w:cs="Arial"/>
          <w:i/>
          <w:sz w:val="22"/>
          <w:szCs w:val="22"/>
        </w:rPr>
        <w:instrText xml:space="preserve"> FORMTEXT </w:instrText>
      </w:r>
      <w:r w:rsidRPr="00C57462">
        <w:rPr>
          <w:rFonts w:ascii="Arial" w:hAnsi="Arial" w:cs="Arial"/>
          <w:i/>
          <w:sz w:val="22"/>
          <w:szCs w:val="22"/>
        </w:rPr>
      </w:r>
      <w:r w:rsidRPr="00C57462">
        <w:rPr>
          <w:rFonts w:ascii="Arial" w:hAnsi="Arial" w:cs="Arial"/>
          <w:i/>
          <w:sz w:val="22"/>
          <w:szCs w:val="22"/>
        </w:rPr>
        <w:fldChar w:fldCharType="separate"/>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noProof/>
          <w:sz w:val="22"/>
          <w:szCs w:val="22"/>
        </w:rPr>
        <w:t> </w:t>
      </w:r>
      <w:r w:rsidRPr="00C57462">
        <w:rPr>
          <w:rFonts w:ascii="Arial" w:hAnsi="Arial" w:cs="Arial"/>
          <w:i/>
          <w:sz w:val="22"/>
          <w:szCs w:val="22"/>
        </w:rPr>
        <w:fldChar w:fldCharType="end"/>
      </w:r>
    </w:p>
    <w:p w14:paraId="21F588E3" w14:textId="77777777" w:rsidR="00847B9D" w:rsidRPr="00C57462" w:rsidRDefault="00847B9D" w:rsidP="00001492">
      <w:pPr>
        <w:widowControl w:val="0"/>
        <w:autoSpaceDE w:val="0"/>
        <w:autoSpaceDN w:val="0"/>
        <w:adjustRightInd w:val="0"/>
        <w:ind w:left="720"/>
        <w:rPr>
          <w:rFonts w:ascii="Arial" w:hAnsi="Arial" w:cs="Arial"/>
          <w:b/>
          <w:bCs/>
          <w:sz w:val="22"/>
          <w:szCs w:val="22"/>
        </w:rPr>
      </w:pPr>
    </w:p>
    <w:p w14:paraId="3349419A" w14:textId="50561350" w:rsidR="007C4129" w:rsidRDefault="007C4129" w:rsidP="00001492">
      <w:pPr>
        <w:widowControl w:val="0"/>
        <w:numPr>
          <w:ilvl w:val="0"/>
          <w:numId w:val="5"/>
        </w:numPr>
        <w:autoSpaceDE w:val="0"/>
        <w:autoSpaceDN w:val="0"/>
        <w:adjustRightInd w:val="0"/>
        <w:spacing w:after="120"/>
        <w:ind w:left="187" w:hanging="187"/>
        <w:rPr>
          <w:rFonts w:ascii="Arial" w:hAnsi="Arial" w:cs="Arial"/>
          <w:b/>
          <w:bCs/>
          <w:szCs w:val="24"/>
        </w:rPr>
      </w:pPr>
      <w:r w:rsidRPr="00001492">
        <w:rPr>
          <w:rFonts w:ascii="Arial" w:hAnsi="Arial" w:cs="Arial"/>
          <w:b/>
          <w:bCs/>
          <w:szCs w:val="24"/>
        </w:rPr>
        <w:t>Subject Notification</w:t>
      </w:r>
    </w:p>
    <w:p w14:paraId="112FD62E" w14:textId="3C3A13BD" w:rsidR="007C4129" w:rsidRDefault="007C4129" w:rsidP="00001492">
      <w:pPr>
        <w:widowControl w:val="0"/>
        <w:numPr>
          <w:ilvl w:val="1"/>
          <w:numId w:val="5"/>
        </w:numPr>
        <w:autoSpaceDE w:val="0"/>
        <w:autoSpaceDN w:val="0"/>
        <w:adjustRightInd w:val="0"/>
        <w:ind w:left="720"/>
        <w:rPr>
          <w:rFonts w:ascii="Arial" w:hAnsi="Arial" w:cs="Arial"/>
          <w:bCs/>
          <w:i/>
          <w:sz w:val="22"/>
          <w:szCs w:val="22"/>
        </w:rPr>
      </w:pPr>
      <w:r w:rsidRPr="00001492">
        <w:rPr>
          <w:rFonts w:ascii="Arial" w:hAnsi="Arial" w:cs="Arial"/>
          <w:bCs/>
          <w:sz w:val="22"/>
          <w:szCs w:val="22"/>
        </w:rPr>
        <w:t xml:space="preserve">Should subjects </w:t>
      </w:r>
      <w:proofErr w:type="gramStart"/>
      <w:r w:rsidRPr="00001492">
        <w:rPr>
          <w:rFonts w:ascii="Arial" w:hAnsi="Arial" w:cs="Arial"/>
          <w:bCs/>
          <w:sz w:val="22"/>
          <w:szCs w:val="22"/>
        </w:rPr>
        <w:t>be notified or provided information about the event or issue</w:t>
      </w:r>
      <w:proofErr w:type="gramEnd"/>
      <w:r w:rsidRPr="00001492">
        <w:rPr>
          <w:rFonts w:ascii="Arial" w:hAnsi="Arial" w:cs="Arial"/>
          <w:bCs/>
          <w:sz w:val="22"/>
          <w:szCs w:val="22"/>
        </w:rPr>
        <w:t xml:space="preserve">? </w:t>
      </w:r>
      <w:r w:rsidRPr="00001492">
        <w:rPr>
          <w:rFonts w:ascii="Arial" w:hAnsi="Arial" w:cs="Arial"/>
          <w:bCs/>
          <w:i/>
          <w:sz w:val="22"/>
          <w:szCs w:val="22"/>
        </w:rPr>
        <w:t xml:space="preserve">(Consider whether the information could </w:t>
      </w:r>
      <w:proofErr w:type="gramStart"/>
      <w:r w:rsidRPr="00001492">
        <w:rPr>
          <w:rFonts w:ascii="Arial" w:hAnsi="Arial" w:cs="Arial"/>
          <w:bCs/>
          <w:i/>
          <w:sz w:val="22"/>
          <w:szCs w:val="22"/>
        </w:rPr>
        <w:t>impact</w:t>
      </w:r>
      <w:proofErr w:type="gramEnd"/>
      <w:r w:rsidRPr="00001492">
        <w:rPr>
          <w:rFonts w:ascii="Arial" w:hAnsi="Arial" w:cs="Arial"/>
          <w:bCs/>
          <w:i/>
          <w:sz w:val="22"/>
          <w:szCs w:val="22"/>
        </w:rPr>
        <w:t xml:space="preserve"> </w:t>
      </w:r>
      <w:r w:rsidR="00587175">
        <w:rPr>
          <w:rFonts w:ascii="Arial" w:hAnsi="Arial" w:cs="Arial"/>
          <w:bCs/>
          <w:i/>
          <w:sz w:val="22"/>
          <w:szCs w:val="22"/>
        </w:rPr>
        <w:t xml:space="preserve">risks, benefits, procedures, participants’ </w:t>
      </w:r>
      <w:r w:rsidRPr="00001492">
        <w:rPr>
          <w:rFonts w:ascii="Arial" w:hAnsi="Arial" w:cs="Arial"/>
          <w:bCs/>
          <w:i/>
          <w:sz w:val="22"/>
          <w:szCs w:val="22"/>
        </w:rPr>
        <w:t>willingness to continue</w:t>
      </w:r>
      <w:r w:rsidR="00587175" w:rsidRPr="00001492">
        <w:rPr>
          <w:rFonts w:ascii="Arial" w:hAnsi="Arial" w:cs="Arial"/>
          <w:bCs/>
          <w:i/>
          <w:sz w:val="22"/>
          <w:szCs w:val="22"/>
        </w:rPr>
        <w:t xml:space="preserve"> in </w:t>
      </w:r>
      <w:r w:rsidR="00587175">
        <w:rPr>
          <w:rFonts w:ascii="Arial" w:hAnsi="Arial" w:cs="Arial"/>
          <w:bCs/>
          <w:i/>
          <w:sz w:val="22"/>
          <w:szCs w:val="22"/>
        </w:rPr>
        <w:t xml:space="preserve">the study, </w:t>
      </w:r>
      <w:r w:rsidRPr="00001492">
        <w:rPr>
          <w:rFonts w:ascii="Arial" w:hAnsi="Arial" w:cs="Arial"/>
          <w:bCs/>
          <w:i/>
          <w:sz w:val="22"/>
          <w:szCs w:val="22"/>
        </w:rPr>
        <w:t>etc.)</w:t>
      </w:r>
    </w:p>
    <w:p w14:paraId="7DFDA060" w14:textId="03B26AE8" w:rsidR="00587175" w:rsidRPr="00001492" w:rsidRDefault="00B71724" w:rsidP="00001492">
      <w:pPr>
        <w:widowControl w:val="0"/>
        <w:autoSpaceDE w:val="0"/>
        <w:autoSpaceDN w:val="0"/>
        <w:adjustRightInd w:val="0"/>
        <w:spacing w:after="120"/>
        <w:ind w:left="720"/>
        <w:rPr>
          <w:rFonts w:ascii="Arial" w:hAnsi="Arial" w:cs="Arial"/>
          <w:bCs/>
          <w:sz w:val="22"/>
          <w:szCs w:val="22"/>
          <w:u w:val="single"/>
        </w:rPr>
      </w:pPr>
      <w:sdt>
        <w:sdtPr>
          <w:rPr>
            <w:rFonts w:ascii="Arial" w:hAnsi="Arial" w:cs="Arial"/>
            <w:sz w:val="28"/>
            <w:szCs w:val="28"/>
          </w:rPr>
          <w:id w:val="-420871972"/>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 xml:space="preserve"> Yes</w:t>
      </w:r>
      <w:r w:rsidR="00587175" w:rsidRPr="00001492">
        <w:rPr>
          <w:rFonts w:ascii="Arial" w:hAnsi="Arial" w:cs="Arial"/>
          <w:bCs/>
          <w:sz w:val="22"/>
          <w:szCs w:val="22"/>
          <w:lang w:val="x-none"/>
        </w:rPr>
        <w:tab/>
      </w:r>
      <w:r w:rsidR="00587175" w:rsidRPr="00001492">
        <w:rPr>
          <w:rFonts w:ascii="Arial" w:hAnsi="Arial" w:cs="Arial"/>
          <w:bCs/>
          <w:sz w:val="22"/>
          <w:szCs w:val="22"/>
          <w:lang w:val="x-none"/>
        </w:rPr>
        <w:tab/>
      </w:r>
      <w:sdt>
        <w:sdtPr>
          <w:rPr>
            <w:rFonts w:ascii="Arial" w:hAnsi="Arial" w:cs="Arial"/>
            <w:sz w:val="28"/>
            <w:szCs w:val="28"/>
          </w:rPr>
          <w:id w:val="-1444528858"/>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AA601C">
        <w:rPr>
          <w:rFonts w:ascii="Arial" w:hAnsi="Arial" w:cs="Arial"/>
          <w:bCs/>
          <w:sz w:val="22"/>
          <w:szCs w:val="22"/>
        </w:rPr>
        <w:t>No</w:t>
      </w:r>
      <w:r w:rsidR="00F24F11">
        <w:rPr>
          <w:rFonts w:ascii="Arial" w:hAnsi="Arial" w:cs="Arial"/>
          <w:bCs/>
          <w:sz w:val="22"/>
          <w:szCs w:val="22"/>
        </w:rPr>
        <w:tab/>
      </w:r>
      <w:r w:rsidR="00F24F11">
        <w:rPr>
          <w:rFonts w:ascii="Arial" w:hAnsi="Arial" w:cs="Arial"/>
          <w:bCs/>
          <w:sz w:val="22"/>
          <w:szCs w:val="22"/>
        </w:rPr>
        <w:tab/>
      </w:r>
      <w:sdt>
        <w:sdtPr>
          <w:rPr>
            <w:rFonts w:ascii="Arial" w:hAnsi="Arial" w:cs="Arial"/>
            <w:sz w:val="28"/>
            <w:szCs w:val="28"/>
          </w:rPr>
          <w:id w:val="-719132642"/>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F24F11" w:rsidRPr="00001492">
        <w:rPr>
          <w:rFonts w:ascii="Arial" w:hAnsi="Arial" w:cs="Arial"/>
          <w:bCs/>
          <w:sz w:val="22"/>
          <w:szCs w:val="22"/>
        </w:rPr>
        <w:t>N</w:t>
      </w:r>
      <w:r w:rsidR="00F24F11">
        <w:rPr>
          <w:rFonts w:ascii="Arial" w:hAnsi="Arial" w:cs="Arial"/>
          <w:bCs/>
          <w:sz w:val="22"/>
          <w:szCs w:val="22"/>
        </w:rPr>
        <w:t>A</w:t>
      </w:r>
    </w:p>
    <w:p w14:paraId="05FE6C74" w14:textId="77777777" w:rsidR="00587175" w:rsidRPr="00001492" w:rsidRDefault="00587175" w:rsidP="00001492">
      <w:pPr>
        <w:widowControl w:val="0"/>
        <w:autoSpaceDE w:val="0"/>
        <w:autoSpaceDN w:val="0"/>
        <w:adjustRightInd w:val="0"/>
        <w:ind w:left="720"/>
        <w:jc w:val="both"/>
        <w:rPr>
          <w:rFonts w:ascii="Arial" w:hAnsi="Arial" w:cs="Arial"/>
          <w:bCs/>
          <w:sz w:val="22"/>
          <w:szCs w:val="22"/>
        </w:rPr>
      </w:pPr>
      <w:r w:rsidRPr="00001492">
        <w:rPr>
          <w:rFonts w:ascii="Arial" w:hAnsi="Arial" w:cs="Arial"/>
          <w:bCs/>
          <w:sz w:val="22"/>
          <w:szCs w:val="22"/>
        </w:rPr>
        <w:t xml:space="preserve">Comments: </w:t>
      </w:r>
      <w:r w:rsidRPr="00001492">
        <w:rPr>
          <w:rFonts w:ascii="Arial" w:hAnsi="Arial" w:cs="Arial"/>
          <w:i/>
          <w:sz w:val="22"/>
          <w:szCs w:val="22"/>
        </w:rPr>
        <w:fldChar w:fldCharType="begin">
          <w:ffData>
            <w:name w:val="Text1"/>
            <w:enabled/>
            <w:calcOnExit w:val="0"/>
            <w:textInput/>
          </w:ffData>
        </w:fldChar>
      </w:r>
      <w:r w:rsidRPr="00001492">
        <w:rPr>
          <w:rFonts w:ascii="Arial" w:hAnsi="Arial" w:cs="Arial"/>
          <w:i/>
          <w:sz w:val="22"/>
          <w:szCs w:val="22"/>
        </w:rPr>
        <w:instrText xml:space="preserve"> FORMTEXT </w:instrText>
      </w:r>
      <w:r w:rsidRPr="00001492">
        <w:rPr>
          <w:rFonts w:ascii="Arial" w:hAnsi="Arial" w:cs="Arial"/>
          <w:i/>
          <w:sz w:val="22"/>
          <w:szCs w:val="22"/>
        </w:rPr>
      </w:r>
      <w:r w:rsidRPr="00001492">
        <w:rPr>
          <w:rFonts w:ascii="Arial" w:hAnsi="Arial" w:cs="Arial"/>
          <w:i/>
          <w:sz w:val="22"/>
          <w:szCs w:val="22"/>
        </w:rPr>
        <w:fldChar w:fldCharType="separate"/>
      </w:r>
      <w:r w:rsidRPr="00C57462">
        <w:rPr>
          <w:noProof/>
        </w:rPr>
        <w:t> </w:t>
      </w:r>
      <w:r w:rsidRPr="00C57462">
        <w:rPr>
          <w:noProof/>
        </w:rPr>
        <w:t> </w:t>
      </w:r>
      <w:r w:rsidRPr="00C57462">
        <w:rPr>
          <w:noProof/>
        </w:rPr>
        <w:t> </w:t>
      </w:r>
      <w:r w:rsidRPr="00C57462">
        <w:rPr>
          <w:noProof/>
        </w:rPr>
        <w:t> </w:t>
      </w:r>
      <w:r w:rsidRPr="00C57462">
        <w:rPr>
          <w:noProof/>
        </w:rPr>
        <w:t> </w:t>
      </w:r>
      <w:r w:rsidRPr="00001492">
        <w:rPr>
          <w:rFonts w:ascii="Arial" w:hAnsi="Arial" w:cs="Arial"/>
          <w:i/>
          <w:sz w:val="22"/>
          <w:szCs w:val="22"/>
        </w:rPr>
        <w:fldChar w:fldCharType="end"/>
      </w:r>
    </w:p>
    <w:p w14:paraId="0E1BA3ED" w14:textId="77777777" w:rsidR="00587175" w:rsidRPr="00001492" w:rsidRDefault="00587175" w:rsidP="00001492">
      <w:pPr>
        <w:widowControl w:val="0"/>
        <w:autoSpaceDE w:val="0"/>
        <w:autoSpaceDN w:val="0"/>
        <w:adjustRightInd w:val="0"/>
        <w:ind w:left="360"/>
        <w:rPr>
          <w:rFonts w:ascii="Arial" w:hAnsi="Arial" w:cs="Arial"/>
          <w:bCs/>
          <w:i/>
          <w:sz w:val="22"/>
          <w:szCs w:val="22"/>
        </w:rPr>
      </w:pPr>
    </w:p>
    <w:p w14:paraId="303EECAA" w14:textId="42C5A49F" w:rsidR="00F11E0A" w:rsidRPr="00C57462" w:rsidRDefault="00F1122E" w:rsidP="00001492">
      <w:pPr>
        <w:widowControl w:val="0"/>
        <w:numPr>
          <w:ilvl w:val="0"/>
          <w:numId w:val="5"/>
        </w:numPr>
        <w:autoSpaceDE w:val="0"/>
        <w:autoSpaceDN w:val="0"/>
        <w:adjustRightInd w:val="0"/>
        <w:spacing w:after="120"/>
        <w:ind w:left="187" w:hanging="187"/>
        <w:rPr>
          <w:rFonts w:ascii="Arial" w:hAnsi="Arial" w:cs="Arial"/>
          <w:bCs/>
          <w:szCs w:val="24"/>
        </w:rPr>
      </w:pPr>
      <w:r w:rsidRPr="00C57462">
        <w:rPr>
          <w:rFonts w:ascii="Arial" w:hAnsi="Arial" w:cs="Arial"/>
          <w:b/>
          <w:bCs/>
          <w:szCs w:val="24"/>
        </w:rPr>
        <w:t>Determinations</w:t>
      </w:r>
    </w:p>
    <w:p w14:paraId="63B7D109" w14:textId="13B78237" w:rsidR="00587175" w:rsidRPr="00001492" w:rsidRDefault="00B71724" w:rsidP="00001492">
      <w:pPr>
        <w:pStyle w:val="Footer"/>
        <w:tabs>
          <w:tab w:val="clear" w:pos="4320"/>
          <w:tab w:val="clear" w:pos="8640"/>
        </w:tabs>
        <w:spacing w:after="120"/>
        <w:ind w:left="360"/>
        <w:rPr>
          <w:rFonts w:ascii="Arial" w:hAnsi="Arial" w:cs="Arial"/>
          <w:bCs/>
          <w:sz w:val="22"/>
          <w:szCs w:val="22"/>
          <w:lang w:val="en-US"/>
        </w:rPr>
      </w:pPr>
      <w:sdt>
        <w:sdtPr>
          <w:rPr>
            <w:rFonts w:ascii="Arial" w:hAnsi="Arial" w:cs="Arial"/>
            <w:sz w:val="28"/>
            <w:szCs w:val="28"/>
          </w:rPr>
          <w:id w:val="978881903"/>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587175" w:rsidRPr="00C57462">
        <w:rPr>
          <w:rFonts w:ascii="Arial" w:hAnsi="Arial" w:cs="Arial"/>
          <w:bCs/>
          <w:sz w:val="22"/>
          <w:szCs w:val="22"/>
        </w:rPr>
        <w:t xml:space="preserve"> </w:t>
      </w:r>
      <w:r w:rsidR="00587175" w:rsidRPr="00B413F2">
        <w:rPr>
          <w:rFonts w:ascii="Arial" w:hAnsi="Arial" w:cs="Arial"/>
          <w:bCs/>
          <w:sz w:val="22"/>
          <w:szCs w:val="22"/>
        </w:rPr>
        <w:t>Approve</w:t>
      </w:r>
      <w:r w:rsidR="00587175">
        <w:rPr>
          <w:rFonts w:ascii="Arial" w:hAnsi="Arial" w:cs="Arial"/>
          <w:bCs/>
          <w:sz w:val="22"/>
          <w:szCs w:val="22"/>
          <w:lang w:val="en-US"/>
        </w:rPr>
        <w:t>/Acknowledge</w:t>
      </w:r>
      <w:r w:rsidR="00587175">
        <w:rPr>
          <w:rFonts w:ascii="Arial" w:hAnsi="Arial" w:cs="Arial"/>
          <w:bCs/>
          <w:sz w:val="22"/>
          <w:szCs w:val="22"/>
        </w:rPr>
        <w:t>,</w:t>
      </w:r>
      <w:r w:rsidR="00587175">
        <w:rPr>
          <w:rFonts w:ascii="Arial" w:hAnsi="Arial" w:cs="Arial"/>
          <w:bCs/>
          <w:sz w:val="22"/>
          <w:szCs w:val="22"/>
          <w:lang w:val="en-US"/>
        </w:rPr>
        <w:t xml:space="preserve"> the report is acceptable as submitted</w:t>
      </w:r>
    </w:p>
    <w:p w14:paraId="1DDB322B" w14:textId="7D5BA946" w:rsidR="00587175" w:rsidRDefault="00B71724" w:rsidP="00001492">
      <w:pPr>
        <w:pStyle w:val="Footer"/>
        <w:tabs>
          <w:tab w:val="clear" w:pos="4320"/>
          <w:tab w:val="clear" w:pos="8640"/>
        </w:tabs>
        <w:spacing w:after="120"/>
        <w:ind w:left="630" w:hanging="270"/>
        <w:rPr>
          <w:rFonts w:ascii="Arial" w:hAnsi="Arial" w:cs="Arial"/>
          <w:bCs/>
          <w:sz w:val="22"/>
          <w:szCs w:val="22"/>
          <w:lang w:val="en-US"/>
        </w:rPr>
      </w:pPr>
      <w:sdt>
        <w:sdtPr>
          <w:rPr>
            <w:rFonts w:ascii="Arial" w:hAnsi="Arial" w:cs="Arial"/>
            <w:sz w:val="28"/>
            <w:szCs w:val="28"/>
          </w:rPr>
          <w:id w:val="1830714665"/>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587175" w:rsidRPr="00C57462">
        <w:rPr>
          <w:rFonts w:ascii="Arial" w:hAnsi="Arial" w:cs="Arial"/>
          <w:bCs/>
          <w:sz w:val="22"/>
          <w:szCs w:val="22"/>
        </w:rPr>
        <w:t xml:space="preserve"> </w:t>
      </w:r>
      <w:r w:rsidR="00587175">
        <w:rPr>
          <w:rFonts w:ascii="Arial" w:hAnsi="Arial" w:cs="Arial"/>
          <w:bCs/>
          <w:sz w:val="22"/>
          <w:szCs w:val="22"/>
          <w:lang w:val="en-US"/>
        </w:rPr>
        <w:t>Conditions required for approval</w:t>
      </w:r>
      <w:r w:rsidR="00ED22D4">
        <w:rPr>
          <w:rFonts w:ascii="Arial" w:hAnsi="Arial" w:cs="Arial"/>
          <w:bCs/>
          <w:sz w:val="22"/>
          <w:szCs w:val="22"/>
          <w:lang w:val="en-US"/>
        </w:rPr>
        <w:t xml:space="preserve"> (e.g., prescriptive changes are needed to finalize approval/acknowledgement), conditions described below</w:t>
      </w:r>
    </w:p>
    <w:p w14:paraId="392A8889" w14:textId="5E59D3CA" w:rsidR="00ED22D4" w:rsidRPr="00001492" w:rsidRDefault="00B71724" w:rsidP="00001492">
      <w:pPr>
        <w:pStyle w:val="Footer"/>
        <w:tabs>
          <w:tab w:val="clear" w:pos="4320"/>
          <w:tab w:val="clear" w:pos="8640"/>
        </w:tabs>
        <w:spacing w:after="120"/>
        <w:ind w:left="630" w:hanging="270"/>
        <w:rPr>
          <w:rFonts w:ascii="Arial" w:hAnsi="Arial" w:cs="Arial"/>
          <w:bCs/>
          <w:sz w:val="22"/>
          <w:szCs w:val="22"/>
          <w:lang w:val="en-US"/>
        </w:rPr>
      </w:pPr>
      <w:sdt>
        <w:sdtPr>
          <w:rPr>
            <w:rFonts w:ascii="Arial" w:hAnsi="Arial" w:cs="Arial"/>
            <w:sz w:val="28"/>
            <w:szCs w:val="28"/>
          </w:rPr>
          <w:id w:val="-747031609"/>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ED22D4" w:rsidRPr="00C57462">
        <w:rPr>
          <w:rFonts w:ascii="Arial" w:hAnsi="Arial" w:cs="Arial"/>
          <w:bCs/>
          <w:sz w:val="22"/>
          <w:szCs w:val="22"/>
        </w:rPr>
        <w:t xml:space="preserve"> </w:t>
      </w:r>
      <w:r w:rsidR="00ED22D4" w:rsidRPr="00B413F2">
        <w:rPr>
          <w:rFonts w:ascii="Arial" w:hAnsi="Arial" w:cs="Arial"/>
          <w:bCs/>
          <w:sz w:val="22"/>
          <w:szCs w:val="22"/>
        </w:rPr>
        <w:t xml:space="preserve">Defer </w:t>
      </w:r>
      <w:r w:rsidR="00ED22D4">
        <w:rPr>
          <w:rFonts w:ascii="Arial" w:hAnsi="Arial" w:cs="Arial"/>
          <w:bCs/>
          <w:sz w:val="22"/>
          <w:szCs w:val="22"/>
          <w:lang w:val="en-US"/>
        </w:rPr>
        <w:t xml:space="preserve">for the reason(s) described below (e.g., </w:t>
      </w:r>
      <w:proofErr w:type="gramStart"/>
      <w:r w:rsidR="00ED22D4">
        <w:rPr>
          <w:rFonts w:ascii="Arial" w:hAnsi="Arial" w:cs="Arial"/>
          <w:bCs/>
          <w:sz w:val="22"/>
          <w:szCs w:val="22"/>
          <w:lang w:val="en-US"/>
        </w:rPr>
        <w:t>additional</w:t>
      </w:r>
      <w:proofErr w:type="gramEnd"/>
      <w:r w:rsidR="00ED22D4">
        <w:rPr>
          <w:rFonts w:ascii="Arial" w:hAnsi="Arial" w:cs="Arial"/>
          <w:bCs/>
          <w:sz w:val="22"/>
          <w:szCs w:val="22"/>
          <w:lang w:val="en-US"/>
        </w:rPr>
        <w:t xml:space="preserve"> information </w:t>
      </w:r>
      <w:r w:rsidR="00001492">
        <w:rPr>
          <w:rFonts w:ascii="Arial" w:hAnsi="Arial" w:cs="Arial"/>
          <w:bCs/>
          <w:sz w:val="22"/>
          <w:szCs w:val="22"/>
          <w:lang w:val="en-US"/>
        </w:rPr>
        <w:t>or non-prescriptive changes are</w:t>
      </w:r>
      <w:r w:rsidR="00ED22D4">
        <w:rPr>
          <w:rFonts w:ascii="Arial" w:hAnsi="Arial" w:cs="Arial"/>
          <w:bCs/>
          <w:sz w:val="22"/>
          <w:szCs w:val="22"/>
          <w:lang w:val="en-US"/>
        </w:rPr>
        <w:t xml:space="preserve"> needed)</w:t>
      </w:r>
    </w:p>
    <w:p w14:paraId="5962CE71" w14:textId="2BFDB46D" w:rsidR="00ED22D4" w:rsidRPr="00C57462" w:rsidRDefault="00B71724" w:rsidP="00ED22D4">
      <w:pPr>
        <w:widowControl w:val="0"/>
        <w:autoSpaceDE w:val="0"/>
        <w:autoSpaceDN w:val="0"/>
        <w:adjustRightInd w:val="0"/>
        <w:spacing w:after="120"/>
        <w:ind w:left="360"/>
        <w:rPr>
          <w:rFonts w:ascii="Arial" w:hAnsi="Arial" w:cs="Arial"/>
          <w:bCs/>
          <w:sz w:val="22"/>
          <w:szCs w:val="22"/>
        </w:rPr>
      </w:pPr>
      <w:sdt>
        <w:sdtPr>
          <w:rPr>
            <w:rFonts w:ascii="Arial" w:hAnsi="Arial" w:cs="Arial"/>
            <w:sz w:val="28"/>
            <w:szCs w:val="28"/>
          </w:rPr>
          <w:id w:val="-2096705066"/>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ED22D4" w:rsidRPr="00C57462">
        <w:rPr>
          <w:rFonts w:ascii="Arial" w:hAnsi="Arial" w:cs="Arial"/>
          <w:bCs/>
          <w:sz w:val="22"/>
          <w:szCs w:val="22"/>
        </w:rPr>
        <w:t xml:space="preserve"> Refer to IRB Chair for immediate review (</w:t>
      </w:r>
      <w:r w:rsidR="00ED22D4">
        <w:rPr>
          <w:rFonts w:ascii="Arial" w:hAnsi="Arial" w:cs="Arial"/>
          <w:bCs/>
          <w:sz w:val="22"/>
          <w:szCs w:val="22"/>
        </w:rPr>
        <w:t>e.g., for</w:t>
      </w:r>
      <w:r w:rsidR="00ED22D4" w:rsidRPr="00C57462">
        <w:rPr>
          <w:rFonts w:ascii="Arial" w:hAnsi="Arial" w:cs="Arial"/>
          <w:bCs/>
          <w:sz w:val="22"/>
          <w:szCs w:val="22"/>
        </w:rPr>
        <w:t xml:space="preserve"> possible suspension)</w:t>
      </w:r>
      <w:r w:rsidR="00ED22D4">
        <w:rPr>
          <w:rFonts w:ascii="Arial" w:hAnsi="Arial" w:cs="Arial"/>
          <w:bCs/>
          <w:sz w:val="22"/>
          <w:szCs w:val="22"/>
        </w:rPr>
        <w:t>, reason described below</w:t>
      </w:r>
    </w:p>
    <w:p w14:paraId="149676B6" w14:textId="007224B0" w:rsidR="00ED22D4" w:rsidRPr="00055922" w:rsidRDefault="00B71724" w:rsidP="00001492">
      <w:pPr>
        <w:widowControl w:val="0"/>
        <w:autoSpaceDE w:val="0"/>
        <w:autoSpaceDN w:val="0"/>
        <w:adjustRightInd w:val="0"/>
        <w:spacing w:after="120"/>
        <w:ind w:left="630" w:hanging="270"/>
        <w:rPr>
          <w:rFonts w:ascii="Arial" w:hAnsi="Arial" w:cs="Arial"/>
          <w:bCs/>
          <w:sz w:val="22"/>
          <w:szCs w:val="22"/>
        </w:rPr>
      </w:pPr>
      <w:sdt>
        <w:sdtPr>
          <w:rPr>
            <w:rFonts w:ascii="Arial" w:hAnsi="Arial" w:cs="Arial"/>
            <w:sz w:val="28"/>
            <w:szCs w:val="28"/>
          </w:rPr>
          <w:id w:val="-355657114"/>
          <w14:checkbox>
            <w14:checked w14:val="0"/>
            <w14:checkedState w14:val="2612" w14:font="MS Gothic"/>
            <w14:uncheckedState w14:val="2610" w14:font="MS Gothic"/>
          </w14:checkbox>
        </w:sdtPr>
        <w:sdtEndPr/>
        <w:sdtContent>
          <w:r w:rsidR="003977D3" w:rsidRPr="001122BC">
            <w:rPr>
              <w:rFonts w:ascii="Segoe UI Symbol" w:eastAsia="MS Gothic" w:hAnsi="Segoe UI Symbol" w:cs="Segoe UI Symbol"/>
              <w:sz w:val="28"/>
              <w:szCs w:val="28"/>
            </w:rPr>
            <w:t>☐</w:t>
          </w:r>
        </w:sdtContent>
      </w:sdt>
      <w:r w:rsidR="00ED22D4" w:rsidRPr="00C57462">
        <w:rPr>
          <w:rFonts w:ascii="Arial" w:hAnsi="Arial" w:cs="Arial"/>
          <w:bCs/>
          <w:sz w:val="22"/>
          <w:szCs w:val="22"/>
        </w:rPr>
        <w:t xml:space="preserve"> Refer to convened IRB for review.  </w:t>
      </w:r>
      <w:r w:rsidR="00ED22D4">
        <w:rPr>
          <w:rFonts w:ascii="Arial" w:hAnsi="Arial" w:cs="Arial"/>
          <w:bCs/>
          <w:sz w:val="22"/>
          <w:szCs w:val="22"/>
        </w:rPr>
        <w:t>(e.g., for evaluation of a possible unanticipated problem, or serious or continuing non-compliance), reason described below</w:t>
      </w:r>
    </w:p>
    <w:p w14:paraId="0E5207E9" w14:textId="1E923AE4" w:rsidR="00573309" w:rsidRPr="00C57462" w:rsidRDefault="00ED22D4" w:rsidP="00ED3CF4">
      <w:pPr>
        <w:widowControl w:val="0"/>
        <w:autoSpaceDE w:val="0"/>
        <w:autoSpaceDN w:val="0"/>
        <w:adjustRightInd w:val="0"/>
        <w:ind w:left="360"/>
        <w:jc w:val="both"/>
        <w:rPr>
          <w:rFonts w:ascii="Arial" w:hAnsi="Arial" w:cs="Arial"/>
          <w:sz w:val="22"/>
          <w:szCs w:val="22"/>
        </w:rPr>
      </w:pPr>
      <w:r w:rsidRPr="00833387">
        <w:rPr>
          <w:rFonts w:ascii="Arial" w:hAnsi="Arial" w:cs="Arial"/>
          <w:bCs/>
          <w:sz w:val="22"/>
          <w:szCs w:val="22"/>
        </w:rPr>
        <w:t xml:space="preserve">Comments: </w:t>
      </w:r>
      <w:r w:rsidRPr="00833387">
        <w:rPr>
          <w:rFonts w:ascii="Arial" w:hAnsi="Arial" w:cs="Arial"/>
          <w:i/>
          <w:sz w:val="22"/>
          <w:szCs w:val="22"/>
        </w:rPr>
        <w:fldChar w:fldCharType="begin">
          <w:ffData>
            <w:name w:val="Text1"/>
            <w:enabled/>
            <w:calcOnExit w:val="0"/>
            <w:textInput/>
          </w:ffData>
        </w:fldChar>
      </w:r>
      <w:r w:rsidRPr="00833387">
        <w:rPr>
          <w:rFonts w:ascii="Arial" w:hAnsi="Arial" w:cs="Arial"/>
          <w:i/>
          <w:sz w:val="22"/>
          <w:szCs w:val="22"/>
        </w:rPr>
        <w:instrText xml:space="preserve"> FORMTEXT </w:instrText>
      </w:r>
      <w:r w:rsidRPr="00833387">
        <w:rPr>
          <w:rFonts w:ascii="Arial" w:hAnsi="Arial" w:cs="Arial"/>
          <w:i/>
          <w:sz w:val="22"/>
          <w:szCs w:val="22"/>
        </w:rPr>
      </w:r>
      <w:r w:rsidRPr="00833387">
        <w:rPr>
          <w:rFonts w:ascii="Arial" w:hAnsi="Arial" w:cs="Arial"/>
          <w:i/>
          <w:sz w:val="22"/>
          <w:szCs w:val="22"/>
        </w:rPr>
        <w:fldChar w:fldCharType="separate"/>
      </w:r>
      <w:r w:rsidRPr="00C57462">
        <w:rPr>
          <w:noProof/>
        </w:rPr>
        <w:t> </w:t>
      </w:r>
      <w:r w:rsidRPr="00C57462">
        <w:rPr>
          <w:noProof/>
        </w:rPr>
        <w:t> </w:t>
      </w:r>
      <w:r w:rsidRPr="00C57462">
        <w:rPr>
          <w:noProof/>
        </w:rPr>
        <w:t> </w:t>
      </w:r>
      <w:r w:rsidRPr="00C57462">
        <w:rPr>
          <w:noProof/>
        </w:rPr>
        <w:t> </w:t>
      </w:r>
      <w:r w:rsidRPr="00C57462">
        <w:rPr>
          <w:noProof/>
        </w:rPr>
        <w:t> </w:t>
      </w:r>
      <w:r w:rsidRPr="00833387">
        <w:rPr>
          <w:rFonts w:ascii="Arial" w:hAnsi="Arial" w:cs="Arial"/>
          <w:i/>
          <w:sz w:val="22"/>
          <w:szCs w:val="22"/>
        </w:rPr>
        <w:fldChar w:fldCharType="end"/>
      </w:r>
    </w:p>
    <w:p w14:paraId="0D452149" w14:textId="77777777" w:rsidR="00BE4605" w:rsidRPr="00065A0A" w:rsidRDefault="00BE4605" w:rsidP="004C3E66">
      <w:pPr>
        <w:widowControl w:val="0"/>
        <w:autoSpaceDE w:val="0"/>
        <w:autoSpaceDN w:val="0"/>
        <w:adjustRightInd w:val="0"/>
        <w:spacing w:after="120"/>
        <w:rPr>
          <w:rFonts w:ascii="Calibri" w:hAnsi="Calibri"/>
          <w:b/>
          <w:bCs/>
          <w:szCs w:val="24"/>
        </w:rPr>
      </w:pPr>
    </w:p>
    <w:sectPr w:rsidR="00BE4605" w:rsidRPr="00065A0A" w:rsidSect="00556A5E">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D885" w14:textId="77777777" w:rsidR="0053085F" w:rsidRDefault="0053085F">
      <w:r>
        <w:separator/>
      </w:r>
    </w:p>
  </w:endnote>
  <w:endnote w:type="continuationSeparator" w:id="0">
    <w:p w14:paraId="71F57A2A" w14:textId="77777777" w:rsidR="0053085F" w:rsidRDefault="0053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D39E" w14:textId="77777777" w:rsidR="00907B70" w:rsidRDefault="00907B70" w:rsidP="007B59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FFC2F" w14:textId="77777777" w:rsidR="00907B70" w:rsidRDefault="00907B70" w:rsidP="007B59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72CA" w14:textId="4E5DA900" w:rsidR="00907B70" w:rsidRPr="00DA633A" w:rsidRDefault="00DA633A" w:rsidP="00C92205">
    <w:pPr>
      <w:pStyle w:val="Footer"/>
      <w:tabs>
        <w:tab w:val="left" w:pos="8100"/>
      </w:tabs>
      <w:jc w:val="right"/>
      <w:rPr>
        <w:rFonts w:ascii="Arial" w:hAnsi="Arial" w:cs="Arial"/>
        <w:color w:val="A6A6A6"/>
        <w:sz w:val="20"/>
      </w:rPr>
    </w:pPr>
    <w:r w:rsidRPr="00DA633A">
      <w:rPr>
        <w:rFonts w:ascii="Arial" w:hAnsi="Arial" w:cs="Arial"/>
        <w:color w:val="A6A6A6"/>
        <w:sz w:val="20"/>
        <w:lang w:val="en-US"/>
      </w:rPr>
      <w:t>Event Reporting Review Checklist</w:t>
    </w:r>
    <w:r w:rsidRPr="00DA633A">
      <w:rPr>
        <w:rFonts w:ascii="Arial" w:hAnsi="Arial" w:cs="Arial"/>
        <w:color w:val="A6A6A6"/>
        <w:sz w:val="20"/>
      </w:rPr>
      <w:ptab w:relativeTo="margin" w:alignment="center" w:leader="none"/>
    </w:r>
    <w:r w:rsidRPr="00DA633A">
      <w:rPr>
        <w:rFonts w:ascii="Arial" w:hAnsi="Arial" w:cs="Arial"/>
        <w:color w:val="A6A6A6"/>
        <w:sz w:val="20"/>
      </w:rPr>
      <w:t xml:space="preserve">Page </w:t>
    </w:r>
    <w:r w:rsidRPr="00DA633A">
      <w:rPr>
        <w:rStyle w:val="PageNumber"/>
        <w:rFonts w:ascii="Arial" w:hAnsi="Arial" w:cs="Arial"/>
        <w:color w:val="A6A6A6"/>
        <w:sz w:val="20"/>
      </w:rPr>
      <w:fldChar w:fldCharType="begin"/>
    </w:r>
    <w:r w:rsidRPr="00DA633A">
      <w:rPr>
        <w:rStyle w:val="PageNumber"/>
        <w:rFonts w:ascii="Arial" w:hAnsi="Arial" w:cs="Arial"/>
        <w:color w:val="A6A6A6"/>
        <w:sz w:val="20"/>
      </w:rPr>
      <w:instrText xml:space="preserve"> PAGE </w:instrText>
    </w:r>
    <w:r w:rsidRPr="00DA633A">
      <w:rPr>
        <w:rStyle w:val="PageNumber"/>
        <w:rFonts w:ascii="Arial" w:hAnsi="Arial" w:cs="Arial"/>
        <w:color w:val="A6A6A6"/>
        <w:sz w:val="20"/>
      </w:rPr>
      <w:fldChar w:fldCharType="separate"/>
    </w:r>
    <w:r w:rsidR="00B71724">
      <w:rPr>
        <w:rStyle w:val="PageNumber"/>
        <w:rFonts w:ascii="Arial" w:hAnsi="Arial" w:cs="Arial"/>
        <w:noProof/>
        <w:color w:val="A6A6A6"/>
        <w:sz w:val="20"/>
      </w:rPr>
      <w:t>4</w:t>
    </w:r>
    <w:r w:rsidRPr="00DA633A">
      <w:rPr>
        <w:rStyle w:val="PageNumber"/>
        <w:rFonts w:ascii="Arial" w:hAnsi="Arial" w:cs="Arial"/>
        <w:color w:val="A6A6A6"/>
        <w:sz w:val="20"/>
      </w:rPr>
      <w:fldChar w:fldCharType="end"/>
    </w:r>
    <w:r w:rsidRPr="00DA633A">
      <w:rPr>
        <w:rStyle w:val="PageNumber"/>
        <w:rFonts w:ascii="Arial" w:hAnsi="Arial" w:cs="Arial"/>
        <w:color w:val="A6A6A6"/>
        <w:sz w:val="20"/>
      </w:rPr>
      <w:t xml:space="preserve"> of </w:t>
    </w:r>
    <w:r w:rsidRPr="00DA633A">
      <w:rPr>
        <w:rStyle w:val="PageNumber"/>
        <w:rFonts w:ascii="Arial" w:hAnsi="Arial" w:cs="Arial"/>
        <w:color w:val="A6A6A6"/>
        <w:sz w:val="20"/>
      </w:rPr>
      <w:fldChar w:fldCharType="begin"/>
    </w:r>
    <w:r w:rsidRPr="00DA633A">
      <w:rPr>
        <w:rStyle w:val="PageNumber"/>
        <w:rFonts w:ascii="Arial" w:hAnsi="Arial" w:cs="Arial"/>
        <w:color w:val="A6A6A6"/>
        <w:sz w:val="20"/>
      </w:rPr>
      <w:instrText xml:space="preserve"> NUMPAGES </w:instrText>
    </w:r>
    <w:r w:rsidRPr="00DA633A">
      <w:rPr>
        <w:rStyle w:val="PageNumber"/>
        <w:rFonts w:ascii="Arial" w:hAnsi="Arial" w:cs="Arial"/>
        <w:color w:val="A6A6A6"/>
        <w:sz w:val="20"/>
      </w:rPr>
      <w:fldChar w:fldCharType="separate"/>
    </w:r>
    <w:r w:rsidR="00B71724">
      <w:rPr>
        <w:rStyle w:val="PageNumber"/>
        <w:rFonts w:ascii="Arial" w:hAnsi="Arial" w:cs="Arial"/>
        <w:noProof/>
        <w:color w:val="A6A6A6"/>
        <w:sz w:val="20"/>
      </w:rPr>
      <w:t>4</w:t>
    </w:r>
    <w:r w:rsidRPr="00DA633A">
      <w:rPr>
        <w:rStyle w:val="PageNumber"/>
        <w:rFonts w:ascii="Arial" w:hAnsi="Arial" w:cs="Arial"/>
        <w:color w:val="A6A6A6"/>
        <w:sz w:val="20"/>
      </w:rPr>
      <w:fldChar w:fldCharType="end"/>
    </w:r>
    <w:r w:rsidRPr="00DA633A">
      <w:rPr>
        <w:rFonts w:ascii="Arial" w:hAnsi="Arial" w:cs="Arial"/>
        <w:color w:val="A6A6A6"/>
        <w:sz w:val="20"/>
      </w:rPr>
      <w:ptab w:relativeTo="margin" w:alignment="right" w:leader="none"/>
    </w:r>
    <w:r w:rsidR="009A3A13">
      <w:rPr>
        <w:rFonts w:ascii="Arial" w:hAnsi="Arial" w:cs="Arial"/>
        <w:color w:val="A6A6A6"/>
        <w:sz w:val="20"/>
        <w:lang w:val="en-US"/>
      </w:rPr>
      <w:t>Version 1.1, March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4F5E" w14:textId="02C97D81" w:rsidR="00575031" w:rsidRPr="009A3A13" w:rsidRDefault="00575031" w:rsidP="009A3A13">
    <w:pPr>
      <w:pStyle w:val="Footer"/>
      <w:tabs>
        <w:tab w:val="left" w:pos="8100"/>
      </w:tabs>
      <w:rPr>
        <w:rFonts w:ascii="Arial" w:hAnsi="Arial" w:cs="Arial"/>
        <w:color w:val="A6A6A6"/>
        <w:sz w:val="18"/>
        <w:szCs w:val="18"/>
        <w:lang w:val="en-US"/>
      </w:rPr>
    </w:pPr>
    <w:r w:rsidRPr="00DA633A">
      <w:rPr>
        <w:rFonts w:ascii="Arial" w:hAnsi="Arial" w:cs="Arial"/>
        <w:color w:val="A6A6A6"/>
        <w:sz w:val="20"/>
      </w:rPr>
      <w:t>Event Reporting Review Checklist</w:t>
    </w:r>
    <w:r w:rsidRPr="00DA633A">
      <w:rPr>
        <w:rFonts w:ascii="Arial" w:hAnsi="Arial" w:cs="Arial"/>
        <w:color w:val="A6A6A6"/>
        <w:sz w:val="20"/>
      </w:rPr>
      <w:tab/>
    </w:r>
    <w:r w:rsidR="009A3A13">
      <w:rPr>
        <w:rFonts w:ascii="Arial" w:hAnsi="Arial" w:cs="Arial"/>
        <w:color w:val="A6A6A6"/>
        <w:sz w:val="20"/>
        <w:lang w:val="en-US"/>
      </w:rPr>
      <w:t xml:space="preserve">                       </w:t>
    </w:r>
    <w:r w:rsidRPr="00DA633A">
      <w:rPr>
        <w:rFonts w:ascii="Arial" w:hAnsi="Arial" w:cs="Arial"/>
        <w:color w:val="A6A6A6"/>
        <w:sz w:val="20"/>
      </w:rPr>
      <w:t xml:space="preserve">Page </w:t>
    </w:r>
    <w:r w:rsidRPr="00DA633A">
      <w:rPr>
        <w:rStyle w:val="PageNumber"/>
        <w:rFonts w:ascii="Arial" w:hAnsi="Arial" w:cs="Arial"/>
        <w:color w:val="A6A6A6"/>
        <w:sz w:val="20"/>
      </w:rPr>
      <w:fldChar w:fldCharType="begin"/>
    </w:r>
    <w:r w:rsidRPr="00DA633A">
      <w:rPr>
        <w:rStyle w:val="PageNumber"/>
        <w:rFonts w:ascii="Arial" w:hAnsi="Arial" w:cs="Arial"/>
        <w:color w:val="A6A6A6"/>
        <w:sz w:val="20"/>
      </w:rPr>
      <w:instrText xml:space="preserve"> PAGE </w:instrText>
    </w:r>
    <w:r w:rsidRPr="00DA633A">
      <w:rPr>
        <w:rStyle w:val="PageNumber"/>
        <w:rFonts w:ascii="Arial" w:hAnsi="Arial" w:cs="Arial"/>
        <w:color w:val="A6A6A6"/>
        <w:sz w:val="20"/>
      </w:rPr>
      <w:fldChar w:fldCharType="separate"/>
    </w:r>
    <w:r w:rsidR="00B71724">
      <w:rPr>
        <w:rStyle w:val="PageNumber"/>
        <w:rFonts w:ascii="Arial" w:hAnsi="Arial" w:cs="Arial"/>
        <w:noProof/>
        <w:color w:val="A6A6A6"/>
        <w:sz w:val="20"/>
      </w:rPr>
      <w:t>1</w:t>
    </w:r>
    <w:r w:rsidRPr="00DA633A">
      <w:rPr>
        <w:rStyle w:val="PageNumber"/>
        <w:rFonts w:ascii="Arial" w:hAnsi="Arial" w:cs="Arial"/>
        <w:color w:val="A6A6A6"/>
        <w:sz w:val="20"/>
      </w:rPr>
      <w:fldChar w:fldCharType="end"/>
    </w:r>
    <w:r w:rsidRPr="00DA633A">
      <w:rPr>
        <w:rStyle w:val="PageNumber"/>
        <w:rFonts w:ascii="Arial" w:hAnsi="Arial" w:cs="Arial"/>
        <w:color w:val="A6A6A6"/>
        <w:sz w:val="20"/>
      </w:rPr>
      <w:t xml:space="preserve"> of </w:t>
    </w:r>
    <w:r w:rsidRPr="00DA633A">
      <w:rPr>
        <w:rStyle w:val="PageNumber"/>
        <w:rFonts w:ascii="Arial" w:hAnsi="Arial" w:cs="Arial"/>
        <w:color w:val="A6A6A6"/>
        <w:sz w:val="20"/>
      </w:rPr>
      <w:fldChar w:fldCharType="begin"/>
    </w:r>
    <w:r w:rsidRPr="00DA633A">
      <w:rPr>
        <w:rStyle w:val="PageNumber"/>
        <w:rFonts w:ascii="Arial" w:hAnsi="Arial" w:cs="Arial"/>
        <w:color w:val="A6A6A6"/>
        <w:sz w:val="20"/>
      </w:rPr>
      <w:instrText xml:space="preserve"> NUMPAGES </w:instrText>
    </w:r>
    <w:r w:rsidRPr="00DA633A">
      <w:rPr>
        <w:rStyle w:val="PageNumber"/>
        <w:rFonts w:ascii="Arial" w:hAnsi="Arial" w:cs="Arial"/>
        <w:color w:val="A6A6A6"/>
        <w:sz w:val="20"/>
      </w:rPr>
      <w:fldChar w:fldCharType="separate"/>
    </w:r>
    <w:r w:rsidR="00B71724">
      <w:rPr>
        <w:rStyle w:val="PageNumber"/>
        <w:rFonts w:ascii="Arial" w:hAnsi="Arial" w:cs="Arial"/>
        <w:noProof/>
        <w:color w:val="A6A6A6"/>
        <w:sz w:val="20"/>
      </w:rPr>
      <w:t>4</w:t>
    </w:r>
    <w:r w:rsidRPr="00DA633A">
      <w:rPr>
        <w:rStyle w:val="PageNumber"/>
        <w:rFonts w:ascii="Arial" w:hAnsi="Arial" w:cs="Arial"/>
        <w:color w:val="A6A6A6"/>
        <w:sz w:val="20"/>
      </w:rPr>
      <w:fldChar w:fldCharType="end"/>
    </w:r>
    <w:r w:rsidRPr="00DA633A">
      <w:rPr>
        <w:rStyle w:val="PageNumber"/>
        <w:rFonts w:ascii="Arial" w:hAnsi="Arial" w:cs="Arial"/>
        <w:color w:val="A6A6A6"/>
        <w:sz w:val="20"/>
      </w:rPr>
      <w:tab/>
      <w:t>Version 1.</w:t>
    </w:r>
    <w:r w:rsidR="009A3A13">
      <w:rPr>
        <w:rStyle w:val="PageNumber"/>
        <w:rFonts w:ascii="Arial" w:hAnsi="Arial" w:cs="Arial"/>
        <w:color w:val="A6A6A6"/>
        <w:sz w:val="20"/>
        <w:lang w:val="en-US"/>
      </w:rPr>
      <w:t>1, March 2017</w:t>
    </w:r>
  </w:p>
  <w:p w14:paraId="2DA136F3" w14:textId="04EBD660" w:rsidR="00907B70" w:rsidRPr="004914A9" w:rsidRDefault="00907B70" w:rsidP="00575031">
    <w:pPr>
      <w:pStyle w:val="Footer"/>
      <w:tabs>
        <w:tab w:val="clear" w:pos="4320"/>
        <w:tab w:val="center" w:pos="5400"/>
        <w:tab w:val="left" w:pos="8640"/>
      </w:tabs>
      <w:rPr>
        <w:rStyle w:val="PageNumber"/>
        <w:rFonts w:ascii="Calibri" w:hAnsi="Calibri" w:cs="Arial"/>
        <w:color w:val="A6A6A6"/>
        <w:sz w:val="20"/>
      </w:rPr>
    </w:pPr>
  </w:p>
  <w:p w14:paraId="6DCE3296" w14:textId="0F13EF28" w:rsidR="00907B70" w:rsidRPr="004914A9" w:rsidRDefault="00907B70" w:rsidP="002E5DD4">
    <w:pPr>
      <w:pStyle w:val="Footer"/>
      <w:tabs>
        <w:tab w:val="left" w:pos="8100"/>
      </w:tabs>
      <w:jc w:val="right"/>
      <w:rPr>
        <w:rFonts w:ascii="Calibri" w:hAnsi="Calibri" w:cs="Arial"/>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DBCF9" w14:textId="77777777" w:rsidR="0053085F" w:rsidRDefault="0053085F">
      <w:r>
        <w:separator/>
      </w:r>
    </w:p>
  </w:footnote>
  <w:footnote w:type="continuationSeparator" w:id="0">
    <w:p w14:paraId="30D90C19" w14:textId="77777777" w:rsidR="0053085F" w:rsidRDefault="00530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1E1C" w14:textId="77777777" w:rsidR="00DA633A" w:rsidRDefault="00DA6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C273" w14:textId="206C3A28" w:rsidR="00907B70" w:rsidRDefault="00907B70" w:rsidP="006A6A1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C30D" w14:textId="77777777" w:rsidR="00DA633A" w:rsidRDefault="00DA6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8E4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726B7"/>
    <w:multiLevelType w:val="hybridMultilevel"/>
    <w:tmpl w:val="E138DD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5316A"/>
    <w:multiLevelType w:val="multilevel"/>
    <w:tmpl w:val="36D6FB0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A5E97"/>
    <w:multiLevelType w:val="hybridMultilevel"/>
    <w:tmpl w:val="2D78A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D279EA"/>
    <w:multiLevelType w:val="hybridMultilevel"/>
    <w:tmpl w:val="18501E64"/>
    <w:lvl w:ilvl="0" w:tplc="5020507A">
      <w:start w:val="1"/>
      <w:numFmt w:val="upperRoman"/>
      <w:lvlText w:val="%1."/>
      <w:lvlJc w:val="righ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9665E68"/>
    <w:multiLevelType w:val="hybridMultilevel"/>
    <w:tmpl w:val="AEE4D3B8"/>
    <w:lvl w:ilvl="0" w:tplc="68F28D58">
      <w:start w:val="1"/>
      <w:numFmt w:val="upperRoman"/>
      <w:lvlText w:val="%1."/>
      <w:lvlJc w:val="right"/>
      <w:pPr>
        <w:ind w:left="180" w:hanging="180"/>
      </w:pPr>
      <w:rPr>
        <w:b/>
        <w:i w:val="0"/>
      </w:rPr>
    </w:lvl>
    <w:lvl w:ilvl="1" w:tplc="CB180804">
      <w:start w:val="1"/>
      <w:numFmt w:val="lowerLetter"/>
      <w:lvlText w:val="%2."/>
      <w:lvlJc w:val="left"/>
      <w:pPr>
        <w:ind w:left="1080" w:hanging="360"/>
      </w:pPr>
      <w:rPr>
        <w:rFonts w:ascii="Arial" w:hAnsi="Arial" w:cs="Arial" w:hint="default"/>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5463E6"/>
    <w:multiLevelType w:val="hybridMultilevel"/>
    <w:tmpl w:val="9E94240C"/>
    <w:lvl w:ilvl="0" w:tplc="5020507A">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CE257B"/>
    <w:multiLevelType w:val="multilevel"/>
    <w:tmpl w:val="B326696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CC4419"/>
    <w:multiLevelType w:val="hybridMultilevel"/>
    <w:tmpl w:val="C1A8E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825312"/>
    <w:multiLevelType w:val="multilevel"/>
    <w:tmpl w:val="377AB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9F819E3"/>
    <w:multiLevelType w:val="hybridMultilevel"/>
    <w:tmpl w:val="C37CF9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9C3348"/>
    <w:multiLevelType w:val="hybridMultilevel"/>
    <w:tmpl w:val="FD5EA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D6693E"/>
    <w:multiLevelType w:val="hybridMultilevel"/>
    <w:tmpl w:val="59603604"/>
    <w:lvl w:ilvl="0" w:tplc="6C8820E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72610"/>
    <w:multiLevelType w:val="hybridMultilevel"/>
    <w:tmpl w:val="3614E448"/>
    <w:lvl w:ilvl="0" w:tplc="5D480C6E">
      <w:start w:val="1"/>
      <w:numFmt w:val="upperRoman"/>
      <w:lvlText w:val="%1."/>
      <w:lvlJc w:val="right"/>
      <w:pPr>
        <w:ind w:left="1800" w:hanging="360"/>
      </w:pPr>
      <w:rPr>
        <w:rFonts w:ascii="Arial" w:hAnsi="Arial" w:cs="Arial" w:hint="default"/>
        <w:b/>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A511EB"/>
    <w:multiLevelType w:val="hybridMultilevel"/>
    <w:tmpl w:val="3DEE4EBE"/>
    <w:lvl w:ilvl="0" w:tplc="04090013">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D563E2"/>
    <w:multiLevelType w:val="hybridMultilevel"/>
    <w:tmpl w:val="32C621F4"/>
    <w:lvl w:ilvl="0" w:tplc="5020507A">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01A1B"/>
    <w:multiLevelType w:val="hybridMultilevel"/>
    <w:tmpl w:val="47FAA0E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64A144C2"/>
    <w:multiLevelType w:val="hybridMultilevel"/>
    <w:tmpl w:val="F6362886"/>
    <w:lvl w:ilvl="0" w:tplc="5D480C6E">
      <w:start w:val="1"/>
      <w:numFmt w:val="upperRoman"/>
      <w:lvlText w:val="%1."/>
      <w:lvlJc w:val="right"/>
      <w:pPr>
        <w:ind w:left="180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B4EFC"/>
    <w:multiLevelType w:val="hybridMultilevel"/>
    <w:tmpl w:val="BB4AB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FB5557"/>
    <w:multiLevelType w:val="hybridMultilevel"/>
    <w:tmpl w:val="5B2E6A6C"/>
    <w:lvl w:ilvl="0" w:tplc="5020507A">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4D67A2"/>
    <w:multiLevelType w:val="hybridMultilevel"/>
    <w:tmpl w:val="7EEE0B86"/>
    <w:lvl w:ilvl="0" w:tplc="6C8820E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326D8"/>
    <w:multiLevelType w:val="hybridMultilevel"/>
    <w:tmpl w:val="A8BA8F7E"/>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2" w15:restartNumberingAfterBreak="0">
    <w:nsid w:val="74FF1CC3"/>
    <w:multiLevelType w:val="hybridMultilevel"/>
    <w:tmpl w:val="377AB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596749"/>
    <w:multiLevelType w:val="hybridMultilevel"/>
    <w:tmpl w:val="45E832A0"/>
    <w:lvl w:ilvl="0" w:tplc="15C4486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A8E7F56"/>
    <w:multiLevelType w:val="hybridMultilevel"/>
    <w:tmpl w:val="D3FE3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91225C"/>
    <w:multiLevelType w:val="hybridMultilevel"/>
    <w:tmpl w:val="A336D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0"/>
  </w:num>
  <w:num w:numId="3">
    <w:abstractNumId w:val="22"/>
  </w:num>
  <w:num w:numId="4">
    <w:abstractNumId w:val="9"/>
  </w:num>
  <w:num w:numId="5">
    <w:abstractNumId w:val="5"/>
  </w:num>
  <w:num w:numId="6">
    <w:abstractNumId w:val="6"/>
  </w:num>
  <w:num w:numId="7">
    <w:abstractNumId w:val="14"/>
  </w:num>
  <w:num w:numId="8">
    <w:abstractNumId w:val="20"/>
  </w:num>
  <w:num w:numId="9">
    <w:abstractNumId w:val="7"/>
  </w:num>
  <w:num w:numId="10">
    <w:abstractNumId w:val="2"/>
  </w:num>
  <w:num w:numId="11">
    <w:abstractNumId w:val="21"/>
  </w:num>
  <w:num w:numId="12">
    <w:abstractNumId w:val="8"/>
  </w:num>
  <w:num w:numId="13">
    <w:abstractNumId w:val="25"/>
  </w:num>
  <w:num w:numId="14">
    <w:abstractNumId w:val="18"/>
  </w:num>
  <w:num w:numId="15">
    <w:abstractNumId w:val="3"/>
  </w:num>
  <w:num w:numId="16">
    <w:abstractNumId w:val="11"/>
  </w:num>
  <w:num w:numId="17">
    <w:abstractNumId w:val="16"/>
  </w:num>
  <w:num w:numId="18">
    <w:abstractNumId w:val="12"/>
  </w:num>
  <w:num w:numId="19">
    <w:abstractNumId w:val="4"/>
  </w:num>
  <w:num w:numId="20">
    <w:abstractNumId w:val="15"/>
  </w:num>
  <w:num w:numId="21">
    <w:abstractNumId w:val="19"/>
  </w:num>
  <w:num w:numId="22">
    <w:abstractNumId w:val="24"/>
  </w:num>
  <w:num w:numId="23">
    <w:abstractNumId w:val="1"/>
  </w:num>
  <w:num w:numId="24">
    <w:abstractNumId w:val="10"/>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U4xiX1YaWRBbWoK6MzrU0vUs7ZjymSfDhV6LLwGSwJPnZf6GXktdy1ESqNbhRjugxj6xYIyAqTupXQ0ljkyIQ==" w:salt="kU5uNJQsKt9SD2Hkf9221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D0"/>
    <w:rsid w:val="00001492"/>
    <w:rsid w:val="000233FD"/>
    <w:rsid w:val="00027AB1"/>
    <w:rsid w:val="000337F2"/>
    <w:rsid w:val="000420AB"/>
    <w:rsid w:val="00054009"/>
    <w:rsid w:val="0006313C"/>
    <w:rsid w:val="00065A0A"/>
    <w:rsid w:val="00091655"/>
    <w:rsid w:val="000931A3"/>
    <w:rsid w:val="000B069D"/>
    <w:rsid w:val="000C2167"/>
    <w:rsid w:val="000D7FB1"/>
    <w:rsid w:val="00106A15"/>
    <w:rsid w:val="00107765"/>
    <w:rsid w:val="00141FBB"/>
    <w:rsid w:val="00164AF5"/>
    <w:rsid w:val="001A258A"/>
    <w:rsid w:val="001C6A9E"/>
    <w:rsid w:val="001D2349"/>
    <w:rsid w:val="001E5EF3"/>
    <w:rsid w:val="001E786C"/>
    <w:rsid w:val="00204FCE"/>
    <w:rsid w:val="002106DC"/>
    <w:rsid w:val="002206DF"/>
    <w:rsid w:val="00220F5A"/>
    <w:rsid w:val="00227D16"/>
    <w:rsid w:val="00234FEF"/>
    <w:rsid w:val="002573EF"/>
    <w:rsid w:val="00275788"/>
    <w:rsid w:val="00276214"/>
    <w:rsid w:val="00277AE5"/>
    <w:rsid w:val="00287043"/>
    <w:rsid w:val="002B5D47"/>
    <w:rsid w:val="002D6B6B"/>
    <w:rsid w:val="002E5DD4"/>
    <w:rsid w:val="002F0F2C"/>
    <w:rsid w:val="003111AA"/>
    <w:rsid w:val="00313F08"/>
    <w:rsid w:val="00314769"/>
    <w:rsid w:val="00321F24"/>
    <w:rsid w:val="00331AC1"/>
    <w:rsid w:val="003565BC"/>
    <w:rsid w:val="00396080"/>
    <w:rsid w:val="00396900"/>
    <w:rsid w:val="003977D3"/>
    <w:rsid w:val="003E1F93"/>
    <w:rsid w:val="0040103D"/>
    <w:rsid w:val="00406501"/>
    <w:rsid w:val="00406BCE"/>
    <w:rsid w:val="004144E8"/>
    <w:rsid w:val="004226B5"/>
    <w:rsid w:val="0044187E"/>
    <w:rsid w:val="00454C0E"/>
    <w:rsid w:val="00455EF7"/>
    <w:rsid w:val="00457631"/>
    <w:rsid w:val="004602F2"/>
    <w:rsid w:val="004708C6"/>
    <w:rsid w:val="00473C37"/>
    <w:rsid w:val="004914A9"/>
    <w:rsid w:val="00491A73"/>
    <w:rsid w:val="00495EB1"/>
    <w:rsid w:val="004A6815"/>
    <w:rsid w:val="004C3E66"/>
    <w:rsid w:val="004C4680"/>
    <w:rsid w:val="004C716B"/>
    <w:rsid w:val="004E6A0B"/>
    <w:rsid w:val="004F130D"/>
    <w:rsid w:val="004F30C4"/>
    <w:rsid w:val="004F4BE5"/>
    <w:rsid w:val="00501326"/>
    <w:rsid w:val="00510B42"/>
    <w:rsid w:val="0051392A"/>
    <w:rsid w:val="00522AB7"/>
    <w:rsid w:val="0053085F"/>
    <w:rsid w:val="00534B6A"/>
    <w:rsid w:val="005365C5"/>
    <w:rsid w:val="00541E35"/>
    <w:rsid w:val="00544761"/>
    <w:rsid w:val="00554845"/>
    <w:rsid w:val="00556A5E"/>
    <w:rsid w:val="00573309"/>
    <w:rsid w:val="00575031"/>
    <w:rsid w:val="00587175"/>
    <w:rsid w:val="005A66E8"/>
    <w:rsid w:val="005B3E9E"/>
    <w:rsid w:val="005C2B27"/>
    <w:rsid w:val="005D6A5F"/>
    <w:rsid w:val="005F4675"/>
    <w:rsid w:val="005F7A58"/>
    <w:rsid w:val="006161CF"/>
    <w:rsid w:val="00641DEA"/>
    <w:rsid w:val="00642780"/>
    <w:rsid w:val="00654F50"/>
    <w:rsid w:val="00655166"/>
    <w:rsid w:val="0066132C"/>
    <w:rsid w:val="0067531F"/>
    <w:rsid w:val="0069107A"/>
    <w:rsid w:val="006A6A1C"/>
    <w:rsid w:val="006A6B06"/>
    <w:rsid w:val="006C6F16"/>
    <w:rsid w:val="006E4A59"/>
    <w:rsid w:val="006F0B0F"/>
    <w:rsid w:val="007026D2"/>
    <w:rsid w:val="0072277F"/>
    <w:rsid w:val="00733FFF"/>
    <w:rsid w:val="00734137"/>
    <w:rsid w:val="00765781"/>
    <w:rsid w:val="00770D01"/>
    <w:rsid w:val="0079774E"/>
    <w:rsid w:val="007B5984"/>
    <w:rsid w:val="007C4129"/>
    <w:rsid w:val="007D7BF9"/>
    <w:rsid w:val="007D7FBD"/>
    <w:rsid w:val="007E22B3"/>
    <w:rsid w:val="007F174A"/>
    <w:rsid w:val="008008F2"/>
    <w:rsid w:val="008175A8"/>
    <w:rsid w:val="008436F7"/>
    <w:rsid w:val="00847B9D"/>
    <w:rsid w:val="008536F2"/>
    <w:rsid w:val="00860674"/>
    <w:rsid w:val="00876D81"/>
    <w:rsid w:val="00877882"/>
    <w:rsid w:val="0088652C"/>
    <w:rsid w:val="00892C51"/>
    <w:rsid w:val="008B1814"/>
    <w:rsid w:val="008F1073"/>
    <w:rsid w:val="00902D31"/>
    <w:rsid w:val="009041C1"/>
    <w:rsid w:val="00907B70"/>
    <w:rsid w:val="00911369"/>
    <w:rsid w:val="009135D2"/>
    <w:rsid w:val="00923D83"/>
    <w:rsid w:val="00930BAE"/>
    <w:rsid w:val="009738B3"/>
    <w:rsid w:val="0098714C"/>
    <w:rsid w:val="0099143C"/>
    <w:rsid w:val="00992EA1"/>
    <w:rsid w:val="009A07B4"/>
    <w:rsid w:val="009A3A13"/>
    <w:rsid w:val="009A452B"/>
    <w:rsid w:val="009A4CF5"/>
    <w:rsid w:val="009A5B7D"/>
    <w:rsid w:val="009B0192"/>
    <w:rsid w:val="009B149E"/>
    <w:rsid w:val="009B5785"/>
    <w:rsid w:val="009D0A0A"/>
    <w:rsid w:val="009D0F08"/>
    <w:rsid w:val="009E24FB"/>
    <w:rsid w:val="009E6BF2"/>
    <w:rsid w:val="00A14329"/>
    <w:rsid w:val="00A14721"/>
    <w:rsid w:val="00A2497B"/>
    <w:rsid w:val="00A30CC8"/>
    <w:rsid w:val="00A363BF"/>
    <w:rsid w:val="00A37003"/>
    <w:rsid w:val="00A52FE8"/>
    <w:rsid w:val="00A555C5"/>
    <w:rsid w:val="00A60906"/>
    <w:rsid w:val="00A60C1A"/>
    <w:rsid w:val="00A62560"/>
    <w:rsid w:val="00A64C53"/>
    <w:rsid w:val="00A85983"/>
    <w:rsid w:val="00A90D44"/>
    <w:rsid w:val="00A91CA2"/>
    <w:rsid w:val="00A94012"/>
    <w:rsid w:val="00AA601C"/>
    <w:rsid w:val="00AC112C"/>
    <w:rsid w:val="00AE14B5"/>
    <w:rsid w:val="00AF1A2A"/>
    <w:rsid w:val="00B2366F"/>
    <w:rsid w:val="00B47438"/>
    <w:rsid w:val="00B65A30"/>
    <w:rsid w:val="00B71724"/>
    <w:rsid w:val="00B84721"/>
    <w:rsid w:val="00BA51F7"/>
    <w:rsid w:val="00BB69EC"/>
    <w:rsid w:val="00BC356C"/>
    <w:rsid w:val="00BE3CCB"/>
    <w:rsid w:val="00BE4605"/>
    <w:rsid w:val="00BF3920"/>
    <w:rsid w:val="00C10477"/>
    <w:rsid w:val="00C2522F"/>
    <w:rsid w:val="00C27068"/>
    <w:rsid w:val="00C36286"/>
    <w:rsid w:val="00C36497"/>
    <w:rsid w:val="00C56578"/>
    <w:rsid w:val="00C57462"/>
    <w:rsid w:val="00C74C30"/>
    <w:rsid w:val="00C92205"/>
    <w:rsid w:val="00C93431"/>
    <w:rsid w:val="00C95D18"/>
    <w:rsid w:val="00CA5CBA"/>
    <w:rsid w:val="00CA722C"/>
    <w:rsid w:val="00CD49AA"/>
    <w:rsid w:val="00D36AAD"/>
    <w:rsid w:val="00D40CFC"/>
    <w:rsid w:val="00D60201"/>
    <w:rsid w:val="00D80699"/>
    <w:rsid w:val="00D85BF2"/>
    <w:rsid w:val="00D86097"/>
    <w:rsid w:val="00D87E65"/>
    <w:rsid w:val="00DA1CD0"/>
    <w:rsid w:val="00DA633A"/>
    <w:rsid w:val="00DE6CFB"/>
    <w:rsid w:val="00DE739C"/>
    <w:rsid w:val="00DF296F"/>
    <w:rsid w:val="00DF441A"/>
    <w:rsid w:val="00DF7ABD"/>
    <w:rsid w:val="00E07F51"/>
    <w:rsid w:val="00E33F86"/>
    <w:rsid w:val="00E556A6"/>
    <w:rsid w:val="00E63A0C"/>
    <w:rsid w:val="00E63DC0"/>
    <w:rsid w:val="00E670D5"/>
    <w:rsid w:val="00E67432"/>
    <w:rsid w:val="00E67BCE"/>
    <w:rsid w:val="00E9012D"/>
    <w:rsid w:val="00E92D2D"/>
    <w:rsid w:val="00EC51A9"/>
    <w:rsid w:val="00ED0673"/>
    <w:rsid w:val="00ED178E"/>
    <w:rsid w:val="00ED22D4"/>
    <w:rsid w:val="00ED2D9D"/>
    <w:rsid w:val="00ED3CF4"/>
    <w:rsid w:val="00EF3742"/>
    <w:rsid w:val="00F1122E"/>
    <w:rsid w:val="00F11E0A"/>
    <w:rsid w:val="00F24E5B"/>
    <w:rsid w:val="00F24F11"/>
    <w:rsid w:val="00F30536"/>
    <w:rsid w:val="00F5039B"/>
    <w:rsid w:val="00F75C85"/>
    <w:rsid w:val="00F828FE"/>
    <w:rsid w:val="00F91DAA"/>
    <w:rsid w:val="00F95AF2"/>
    <w:rsid w:val="00F970AB"/>
    <w:rsid w:val="00FA0DC2"/>
    <w:rsid w:val="00FA6BFA"/>
    <w:rsid w:val="00FA7DEB"/>
    <w:rsid w:val="00FB03FE"/>
    <w:rsid w:val="00FB0C99"/>
    <w:rsid w:val="00FB0F74"/>
    <w:rsid w:val="00FC7AF3"/>
    <w:rsid w:val="00FD405C"/>
    <w:rsid w:val="00FF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A9B5F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CD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3309"/>
    <w:pPr>
      <w:jc w:val="center"/>
    </w:pPr>
    <w:rPr>
      <w:b/>
      <w:lang w:val="x-none" w:eastAsia="x-none"/>
    </w:rPr>
  </w:style>
  <w:style w:type="character" w:customStyle="1" w:styleId="TitleChar">
    <w:name w:val="Title Char"/>
    <w:link w:val="Title"/>
    <w:rsid w:val="00573309"/>
    <w:rPr>
      <w:rFonts w:ascii="Times New Roman" w:eastAsia="Times New Roman" w:hAnsi="Times New Roman"/>
      <w:b/>
      <w:sz w:val="24"/>
    </w:rPr>
  </w:style>
  <w:style w:type="paragraph" w:styleId="BodyText">
    <w:name w:val="Body Text"/>
    <w:basedOn w:val="Normal"/>
    <w:link w:val="BodyTextChar"/>
    <w:rsid w:val="00573309"/>
    <w:rPr>
      <w:b/>
      <w:lang w:val="x-none" w:eastAsia="x-none"/>
    </w:rPr>
  </w:style>
  <w:style w:type="character" w:customStyle="1" w:styleId="BodyTextChar">
    <w:name w:val="Body Text Char"/>
    <w:link w:val="BodyText"/>
    <w:rsid w:val="00573309"/>
    <w:rPr>
      <w:rFonts w:ascii="Times New Roman" w:eastAsia="Times New Roman" w:hAnsi="Times New Roman"/>
      <w:b/>
      <w:sz w:val="24"/>
    </w:rPr>
  </w:style>
  <w:style w:type="paragraph" w:styleId="Footer">
    <w:name w:val="footer"/>
    <w:basedOn w:val="Normal"/>
    <w:link w:val="FooterChar"/>
    <w:rsid w:val="00573309"/>
    <w:pPr>
      <w:tabs>
        <w:tab w:val="center" w:pos="4320"/>
        <w:tab w:val="right" w:pos="8640"/>
      </w:tabs>
    </w:pPr>
    <w:rPr>
      <w:lang w:val="x-none" w:eastAsia="x-none"/>
    </w:rPr>
  </w:style>
  <w:style w:type="character" w:customStyle="1" w:styleId="FooterChar">
    <w:name w:val="Footer Char"/>
    <w:link w:val="Footer"/>
    <w:rsid w:val="00573309"/>
    <w:rPr>
      <w:rFonts w:ascii="Times New Roman" w:eastAsia="Times New Roman" w:hAnsi="Times New Roman"/>
      <w:sz w:val="24"/>
    </w:rPr>
  </w:style>
  <w:style w:type="character" w:styleId="PageNumber">
    <w:name w:val="page number"/>
    <w:basedOn w:val="DefaultParagraphFont"/>
    <w:rsid w:val="007B5984"/>
  </w:style>
  <w:style w:type="paragraph" w:styleId="Header">
    <w:name w:val="header"/>
    <w:basedOn w:val="Normal"/>
    <w:rsid w:val="006A6A1C"/>
    <w:pPr>
      <w:tabs>
        <w:tab w:val="center" w:pos="4320"/>
        <w:tab w:val="right" w:pos="8640"/>
      </w:tabs>
    </w:pPr>
  </w:style>
  <w:style w:type="table" w:styleId="TableGrid">
    <w:name w:val="Table Grid"/>
    <w:basedOn w:val="TableNormal"/>
    <w:uiPriority w:val="59"/>
    <w:rsid w:val="0055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A5E"/>
    <w:rPr>
      <w:rFonts w:ascii="Lucida Grande" w:hAnsi="Lucida Grande" w:cs="Lucida Grande"/>
      <w:sz w:val="18"/>
      <w:szCs w:val="18"/>
    </w:rPr>
  </w:style>
  <w:style w:type="character" w:customStyle="1" w:styleId="BalloonTextChar">
    <w:name w:val="Balloon Text Char"/>
    <w:link w:val="BalloonText"/>
    <w:uiPriority w:val="99"/>
    <w:semiHidden/>
    <w:rsid w:val="00556A5E"/>
    <w:rPr>
      <w:rFonts w:ascii="Lucida Grande" w:eastAsia="Times New Roman" w:hAnsi="Lucida Grande" w:cs="Lucida Grande"/>
      <w:sz w:val="18"/>
      <w:szCs w:val="18"/>
    </w:rPr>
  </w:style>
  <w:style w:type="character" w:styleId="CommentReference">
    <w:name w:val="annotation reference"/>
    <w:uiPriority w:val="99"/>
    <w:semiHidden/>
    <w:unhideWhenUsed/>
    <w:rsid w:val="00FC7AF3"/>
    <w:rPr>
      <w:sz w:val="16"/>
      <w:szCs w:val="16"/>
    </w:rPr>
  </w:style>
  <w:style w:type="paragraph" w:styleId="CommentText">
    <w:name w:val="annotation text"/>
    <w:basedOn w:val="Normal"/>
    <w:link w:val="CommentTextChar"/>
    <w:uiPriority w:val="99"/>
    <w:semiHidden/>
    <w:unhideWhenUsed/>
    <w:rsid w:val="00FC7AF3"/>
    <w:rPr>
      <w:sz w:val="20"/>
    </w:rPr>
  </w:style>
  <w:style w:type="character" w:customStyle="1" w:styleId="CommentTextChar">
    <w:name w:val="Comment Text Char"/>
    <w:link w:val="CommentText"/>
    <w:uiPriority w:val="99"/>
    <w:semiHidden/>
    <w:rsid w:val="00FC7A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C7AF3"/>
    <w:rPr>
      <w:b/>
      <w:bCs/>
    </w:rPr>
  </w:style>
  <w:style w:type="character" w:customStyle="1" w:styleId="CommentSubjectChar">
    <w:name w:val="Comment Subject Char"/>
    <w:link w:val="CommentSubject"/>
    <w:uiPriority w:val="99"/>
    <w:semiHidden/>
    <w:rsid w:val="00FC7AF3"/>
    <w:rPr>
      <w:rFonts w:ascii="Times New Roman" w:eastAsia="Times New Roman" w:hAnsi="Times New Roman"/>
      <w:b/>
      <w:bCs/>
    </w:rPr>
  </w:style>
  <w:style w:type="paragraph" w:styleId="Revision">
    <w:name w:val="Revision"/>
    <w:hidden/>
    <w:uiPriority w:val="71"/>
    <w:rsid w:val="000C2167"/>
    <w:rPr>
      <w:rFonts w:ascii="Times New Roman" w:eastAsia="Times New Roman" w:hAnsi="Times New Roman"/>
      <w:sz w:val="24"/>
    </w:rPr>
  </w:style>
  <w:style w:type="paragraph" w:styleId="ListParagraph">
    <w:name w:val="List Paragraph"/>
    <w:basedOn w:val="Normal"/>
    <w:uiPriority w:val="34"/>
    <w:qFormat/>
    <w:rsid w:val="00C10477"/>
    <w:pPr>
      <w:ind w:left="720"/>
      <w:contextualSpacing/>
    </w:pPr>
  </w:style>
  <w:style w:type="character" w:styleId="Hyperlink">
    <w:name w:val="Hyperlink"/>
    <w:basedOn w:val="DefaultParagraphFont"/>
    <w:uiPriority w:val="99"/>
    <w:unhideWhenUsed/>
    <w:rsid w:val="005B3E9E"/>
    <w:rPr>
      <w:color w:val="0000FF" w:themeColor="hyperlink"/>
      <w:u w:val="single"/>
    </w:rPr>
  </w:style>
  <w:style w:type="paragraph" w:customStyle="1" w:styleId="Default">
    <w:name w:val="Default"/>
    <w:rsid w:val="0098714C"/>
    <w:pPr>
      <w:autoSpaceDE w:val="0"/>
      <w:autoSpaceDN w:val="0"/>
      <w:adjustRightInd w:val="0"/>
    </w:pPr>
    <w:rPr>
      <w:rFonts w:ascii="Georgia" w:hAnsi="Georgia" w:cs="Georgia"/>
      <w:color w:val="000000"/>
      <w:sz w:val="24"/>
      <w:szCs w:val="24"/>
    </w:rPr>
  </w:style>
  <w:style w:type="paragraph" w:styleId="BodyTextIndent">
    <w:name w:val="Body Text Indent"/>
    <w:basedOn w:val="Normal"/>
    <w:link w:val="BodyTextIndentChar"/>
    <w:uiPriority w:val="99"/>
    <w:semiHidden/>
    <w:unhideWhenUsed/>
    <w:rsid w:val="00587175"/>
    <w:pPr>
      <w:spacing w:after="120"/>
      <w:ind w:left="360"/>
    </w:pPr>
  </w:style>
  <w:style w:type="character" w:customStyle="1" w:styleId="BodyTextIndentChar">
    <w:name w:val="Body Text Indent Char"/>
    <w:basedOn w:val="DefaultParagraphFont"/>
    <w:link w:val="BodyTextIndent"/>
    <w:uiPriority w:val="99"/>
    <w:semiHidden/>
    <w:rsid w:val="00587175"/>
    <w:rPr>
      <w:rFonts w:ascii="Times New Roman" w:eastAsia="Times New Roman" w:hAnsi="Times New Roman"/>
      <w:sz w:val="24"/>
    </w:rPr>
  </w:style>
  <w:style w:type="character" w:styleId="PlaceholderText">
    <w:name w:val="Placeholder Text"/>
    <w:basedOn w:val="DefaultParagraphFont"/>
    <w:uiPriority w:val="67"/>
    <w:semiHidden/>
    <w:rsid w:val="000014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00644">
      <w:bodyDiv w:val="1"/>
      <w:marLeft w:val="0"/>
      <w:marRight w:val="0"/>
      <w:marTop w:val="0"/>
      <w:marBottom w:val="0"/>
      <w:divBdr>
        <w:top w:val="none" w:sz="0" w:space="0" w:color="auto"/>
        <w:left w:val="none" w:sz="0" w:space="0" w:color="auto"/>
        <w:bottom w:val="none" w:sz="0" w:space="0" w:color="auto"/>
        <w:right w:val="none" w:sz="0" w:space="0" w:color="auto"/>
      </w:divBdr>
    </w:div>
    <w:div w:id="2035157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downloads/RegulatoryInformation/Guidances/UCM12657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hs.gov/ohrp/regulations-and-policy/guidance/reviewing-unanticipated-problems/index.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med.wmich.edu/sites/default/files/HRPP%20IRB%20Handbook.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6420A0EBFE47E38D1691F4B26EB81A"/>
        <w:category>
          <w:name w:val="General"/>
          <w:gallery w:val="placeholder"/>
        </w:category>
        <w:types>
          <w:type w:val="bbPlcHdr"/>
        </w:types>
        <w:behaviors>
          <w:behavior w:val="content"/>
        </w:behaviors>
        <w:guid w:val="{2A69FCF8-D557-440E-8944-53CCBD3F4AA3}"/>
      </w:docPartPr>
      <w:docPartBody>
        <w:p w:rsidR="000727BF" w:rsidRDefault="00DF1274" w:rsidP="00DF1274">
          <w:pPr>
            <w:pStyle w:val="136420A0EBFE47E38D1691F4B26EB81A"/>
          </w:pPr>
          <w:r w:rsidRPr="007E1B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5B"/>
    <w:rsid w:val="000727BF"/>
    <w:rsid w:val="003C495B"/>
    <w:rsid w:val="005B0548"/>
    <w:rsid w:val="00DF1274"/>
    <w:rsid w:val="00E1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DF1274"/>
    <w:rPr>
      <w:color w:val="808080"/>
    </w:rPr>
  </w:style>
  <w:style w:type="paragraph" w:customStyle="1" w:styleId="136420A0EBFE47E38D1691F4B26EB81A">
    <w:name w:val="136420A0EBFE47E38D1691F4B26EB81A"/>
    <w:rsid w:val="00DF1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7F7F0-47C8-4518-9DCB-3F0A3B21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HRP Associates</vt:lpstr>
    </vt:vector>
  </TitlesOfParts>
  <Company>Microsoft</Company>
  <LinksUpToDate>false</LinksUpToDate>
  <CharactersWithSpaces>6011</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 Associates</dc:title>
  <dc:subject/>
  <dc:creator>HRP Consulting Group</dc:creator>
  <cp:keywords/>
  <cp:lastModifiedBy>Jbholl</cp:lastModifiedBy>
  <cp:revision>2</cp:revision>
  <cp:lastPrinted>2016-09-30T18:15:00Z</cp:lastPrinted>
  <dcterms:created xsi:type="dcterms:W3CDTF">2018-09-10T17:31:00Z</dcterms:created>
  <dcterms:modified xsi:type="dcterms:W3CDTF">2018-09-10T17:31:00Z</dcterms:modified>
</cp:coreProperties>
</file>