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4692A" w14:textId="49147432" w:rsidR="00F23936" w:rsidRPr="00267071" w:rsidRDefault="00174388" w:rsidP="00F23936">
      <w:pPr>
        <w:pStyle w:val="Title"/>
        <w:rPr>
          <w:rFonts w:ascii="Calibri" w:hAnsi="Calibri"/>
          <w:szCs w:val="24"/>
        </w:rPr>
      </w:pPr>
      <w:bookmarkStart w:id="0" w:name="_GoBack"/>
      <w:bookmarkEnd w:id="0"/>
      <w:r w:rsidRPr="00B35F98">
        <w:rPr>
          <w:noProof/>
        </w:rPr>
        <w:drawing>
          <wp:inline distT="0" distB="0" distL="0" distR="0" wp14:anchorId="32D75A84" wp14:editId="401A3949">
            <wp:extent cx="2905125" cy="79057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5125" cy="790575"/>
                    </a:xfrm>
                    <a:prstGeom prst="rect">
                      <a:avLst/>
                    </a:prstGeom>
                    <a:noFill/>
                    <a:ln>
                      <a:noFill/>
                    </a:ln>
                  </pic:spPr>
                </pic:pic>
              </a:graphicData>
            </a:graphic>
          </wp:inline>
        </w:drawing>
      </w:r>
    </w:p>
    <w:p w14:paraId="2BE25189" w14:textId="77777777" w:rsidR="00F23936" w:rsidRPr="00D7476E" w:rsidRDefault="00F23936" w:rsidP="00F23936">
      <w:pPr>
        <w:pStyle w:val="Title"/>
        <w:rPr>
          <w:rFonts w:ascii="Arial" w:hAnsi="Arial" w:cs="Arial"/>
          <w:sz w:val="28"/>
          <w:szCs w:val="28"/>
        </w:rPr>
      </w:pPr>
      <w:r w:rsidRPr="00D7476E">
        <w:rPr>
          <w:rFonts w:ascii="Arial" w:hAnsi="Arial" w:cs="Arial"/>
          <w:sz w:val="28"/>
          <w:szCs w:val="28"/>
        </w:rPr>
        <w:t>Human Subjects Determination Checklist</w:t>
      </w:r>
    </w:p>
    <w:p w14:paraId="245EBD87" w14:textId="77777777" w:rsidR="007437D3" w:rsidRPr="00174388" w:rsidRDefault="007437D3" w:rsidP="007437D3">
      <w:pPr>
        <w:widowControl w:val="0"/>
        <w:autoSpaceDE w:val="0"/>
        <w:rPr>
          <w:rFonts w:ascii="Arial" w:hAnsi="Arial" w:cs="Arial"/>
          <w:b/>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5"/>
        <w:gridCol w:w="3173"/>
      </w:tblGrid>
      <w:tr w:rsidR="007437D3" w:rsidRPr="00174388" w14:paraId="480DB66B" w14:textId="77777777" w:rsidTr="00CF7C56">
        <w:trPr>
          <w:cantSplit/>
          <w:trHeight w:val="422"/>
        </w:trPr>
        <w:tc>
          <w:tcPr>
            <w:tcW w:w="7015" w:type="dxa"/>
            <w:vAlign w:val="center"/>
          </w:tcPr>
          <w:p w14:paraId="6199A5D4" w14:textId="77777777" w:rsidR="007437D3" w:rsidRPr="00174388" w:rsidRDefault="007437D3" w:rsidP="007437D3">
            <w:pPr>
              <w:rPr>
                <w:rFonts w:ascii="Arial" w:hAnsi="Arial" w:cs="Arial"/>
                <w:sz w:val="22"/>
                <w:szCs w:val="22"/>
              </w:rPr>
            </w:pPr>
            <w:r w:rsidRPr="00174388">
              <w:rPr>
                <w:rFonts w:ascii="Arial" w:hAnsi="Arial" w:cs="Arial"/>
                <w:b/>
                <w:sz w:val="22"/>
                <w:szCs w:val="22"/>
              </w:rPr>
              <w:t xml:space="preserve">PI Name: </w:t>
            </w:r>
            <w:r w:rsidRPr="00174388">
              <w:rPr>
                <w:rFonts w:ascii="Arial" w:hAnsi="Arial" w:cs="Arial"/>
                <w:i/>
                <w:sz w:val="22"/>
                <w:szCs w:val="22"/>
              </w:rPr>
              <w:fldChar w:fldCharType="begin">
                <w:ffData>
                  <w:name w:val="Text1"/>
                  <w:enabled/>
                  <w:calcOnExit w:val="0"/>
                  <w:textInput/>
                </w:ffData>
              </w:fldChar>
            </w:r>
            <w:r w:rsidRPr="00174388">
              <w:rPr>
                <w:rFonts w:ascii="Arial" w:hAnsi="Arial" w:cs="Arial"/>
                <w:i/>
                <w:sz w:val="22"/>
                <w:szCs w:val="22"/>
              </w:rPr>
              <w:instrText xml:space="preserve"> FORMTEXT </w:instrText>
            </w:r>
            <w:r w:rsidRPr="00174388">
              <w:rPr>
                <w:rFonts w:ascii="Arial" w:hAnsi="Arial" w:cs="Arial"/>
                <w:i/>
                <w:sz w:val="22"/>
                <w:szCs w:val="22"/>
              </w:rPr>
            </w:r>
            <w:r w:rsidRPr="00174388">
              <w:rPr>
                <w:rFonts w:ascii="Arial" w:hAnsi="Arial" w:cs="Arial"/>
                <w:i/>
                <w:sz w:val="22"/>
                <w:szCs w:val="22"/>
              </w:rPr>
              <w:fldChar w:fldCharType="separate"/>
            </w:r>
            <w:r w:rsidRPr="00174388">
              <w:rPr>
                <w:rFonts w:ascii="Arial" w:hAnsi="Arial" w:cs="Arial"/>
                <w:i/>
                <w:noProof/>
                <w:sz w:val="22"/>
                <w:szCs w:val="22"/>
              </w:rPr>
              <w:t> </w:t>
            </w:r>
            <w:r w:rsidRPr="00174388">
              <w:rPr>
                <w:rFonts w:ascii="Arial" w:hAnsi="Arial" w:cs="Arial"/>
                <w:i/>
                <w:noProof/>
                <w:sz w:val="22"/>
                <w:szCs w:val="22"/>
              </w:rPr>
              <w:t> </w:t>
            </w:r>
            <w:r w:rsidRPr="00174388">
              <w:rPr>
                <w:rFonts w:ascii="Arial" w:hAnsi="Arial" w:cs="Arial"/>
                <w:i/>
                <w:noProof/>
                <w:sz w:val="22"/>
                <w:szCs w:val="22"/>
              </w:rPr>
              <w:t> </w:t>
            </w:r>
            <w:r w:rsidRPr="00174388">
              <w:rPr>
                <w:rFonts w:ascii="Arial" w:hAnsi="Arial" w:cs="Arial"/>
                <w:i/>
                <w:noProof/>
                <w:sz w:val="22"/>
                <w:szCs w:val="22"/>
              </w:rPr>
              <w:t> </w:t>
            </w:r>
            <w:r w:rsidRPr="00174388">
              <w:rPr>
                <w:rFonts w:ascii="Arial" w:hAnsi="Arial" w:cs="Arial"/>
                <w:i/>
                <w:noProof/>
                <w:sz w:val="22"/>
                <w:szCs w:val="22"/>
              </w:rPr>
              <w:t> </w:t>
            </w:r>
            <w:r w:rsidRPr="00174388">
              <w:rPr>
                <w:rFonts w:ascii="Arial" w:hAnsi="Arial" w:cs="Arial"/>
                <w:i/>
                <w:sz w:val="22"/>
                <w:szCs w:val="22"/>
              </w:rPr>
              <w:fldChar w:fldCharType="end"/>
            </w:r>
          </w:p>
        </w:tc>
        <w:tc>
          <w:tcPr>
            <w:tcW w:w="3173" w:type="dxa"/>
            <w:vAlign w:val="center"/>
          </w:tcPr>
          <w:p w14:paraId="3FDF994A" w14:textId="77777777" w:rsidR="00CF7C56" w:rsidRDefault="00CF7C56" w:rsidP="00CF7C56">
            <w:pPr>
              <w:pStyle w:val="BodyText"/>
              <w:rPr>
                <w:rFonts w:cs="Arial"/>
                <w:i/>
                <w:iCs/>
                <w:color w:val="000080"/>
                <w:sz w:val="22"/>
                <w:szCs w:val="22"/>
              </w:rPr>
            </w:pPr>
            <w:r w:rsidRPr="003570A0">
              <w:rPr>
                <w:rFonts w:cs="Arial"/>
                <w:sz w:val="22"/>
                <w:szCs w:val="22"/>
              </w:rPr>
              <w:t xml:space="preserve">WMed IRB #: </w:t>
            </w:r>
            <w:r w:rsidRPr="003570A0">
              <w:rPr>
                <w:rFonts w:cs="Arial"/>
                <w:i/>
                <w:iCs/>
                <w:color w:val="000080"/>
                <w:sz w:val="22"/>
                <w:szCs w:val="22"/>
              </w:rPr>
              <w:fldChar w:fldCharType="begin">
                <w:ffData>
                  <w:name w:val="Text43"/>
                  <w:enabled/>
                  <w:calcOnExit w:val="0"/>
                  <w:textInput/>
                </w:ffData>
              </w:fldChar>
            </w:r>
            <w:r w:rsidRPr="003570A0">
              <w:rPr>
                <w:rFonts w:cs="Arial"/>
                <w:iCs/>
                <w:color w:val="000080"/>
                <w:sz w:val="22"/>
                <w:szCs w:val="22"/>
              </w:rPr>
              <w:instrText xml:space="preserve"> FORMTEXT </w:instrText>
            </w:r>
            <w:r w:rsidRPr="003570A0">
              <w:rPr>
                <w:rFonts w:cs="Arial"/>
                <w:i/>
                <w:iCs/>
                <w:color w:val="000080"/>
                <w:sz w:val="22"/>
                <w:szCs w:val="22"/>
              </w:rPr>
            </w:r>
            <w:r w:rsidRPr="003570A0">
              <w:rPr>
                <w:rFonts w:cs="Arial"/>
                <w:i/>
                <w:iCs/>
                <w:color w:val="000080"/>
                <w:sz w:val="22"/>
                <w:szCs w:val="22"/>
              </w:rPr>
              <w:fldChar w:fldCharType="separate"/>
            </w:r>
            <w:r w:rsidRPr="003570A0">
              <w:rPr>
                <w:rFonts w:cs="Arial"/>
                <w:iCs/>
                <w:noProof/>
                <w:color w:val="000080"/>
                <w:sz w:val="22"/>
                <w:szCs w:val="22"/>
              </w:rPr>
              <w:t> </w:t>
            </w:r>
            <w:r w:rsidRPr="003570A0">
              <w:rPr>
                <w:rFonts w:cs="Arial"/>
                <w:iCs/>
                <w:noProof/>
                <w:color w:val="000080"/>
                <w:sz w:val="22"/>
                <w:szCs w:val="22"/>
              </w:rPr>
              <w:t> </w:t>
            </w:r>
            <w:r w:rsidRPr="003570A0">
              <w:rPr>
                <w:rFonts w:cs="Arial"/>
                <w:iCs/>
                <w:noProof/>
                <w:color w:val="000080"/>
                <w:sz w:val="22"/>
                <w:szCs w:val="22"/>
              </w:rPr>
              <w:t> </w:t>
            </w:r>
            <w:r w:rsidRPr="003570A0">
              <w:rPr>
                <w:rFonts w:cs="Arial"/>
                <w:iCs/>
                <w:noProof/>
                <w:color w:val="000080"/>
                <w:sz w:val="22"/>
                <w:szCs w:val="22"/>
              </w:rPr>
              <w:t> </w:t>
            </w:r>
            <w:r w:rsidRPr="003570A0">
              <w:rPr>
                <w:rFonts w:cs="Arial"/>
                <w:iCs/>
                <w:noProof/>
                <w:color w:val="000080"/>
                <w:sz w:val="22"/>
                <w:szCs w:val="22"/>
              </w:rPr>
              <w:t> </w:t>
            </w:r>
            <w:r w:rsidRPr="003570A0">
              <w:rPr>
                <w:rFonts w:cs="Arial"/>
                <w:i/>
                <w:iCs/>
                <w:color w:val="000080"/>
                <w:sz w:val="22"/>
                <w:szCs w:val="22"/>
              </w:rPr>
              <w:fldChar w:fldCharType="end"/>
            </w:r>
          </w:p>
          <w:p w14:paraId="5E7BA249" w14:textId="00087B89" w:rsidR="007437D3" w:rsidRPr="00174388" w:rsidRDefault="00CF7C56" w:rsidP="00CF7C56">
            <w:pPr>
              <w:ind w:right="72"/>
              <w:rPr>
                <w:rFonts w:ascii="Arial" w:hAnsi="Arial" w:cs="Arial"/>
                <w:sz w:val="22"/>
                <w:szCs w:val="22"/>
              </w:rPr>
            </w:pPr>
            <w:r w:rsidRPr="001122BC">
              <w:rPr>
                <w:rFonts w:cs="Arial"/>
                <w:i/>
                <w:sz w:val="18"/>
                <w:lang w:eastAsia="ar-SA"/>
              </w:rPr>
              <w:t>(for IRB office use only)</w:t>
            </w:r>
          </w:p>
        </w:tc>
      </w:tr>
      <w:tr w:rsidR="007437D3" w:rsidRPr="00174388" w14:paraId="37D034C2" w14:textId="77777777" w:rsidTr="007437D3">
        <w:trPr>
          <w:cantSplit/>
          <w:trHeight w:val="413"/>
        </w:trPr>
        <w:tc>
          <w:tcPr>
            <w:tcW w:w="10188" w:type="dxa"/>
            <w:gridSpan w:val="2"/>
            <w:vAlign w:val="center"/>
          </w:tcPr>
          <w:p w14:paraId="3D2CDD1A" w14:textId="77777777" w:rsidR="007437D3" w:rsidRDefault="00D7476E" w:rsidP="007437D3">
            <w:pPr>
              <w:rPr>
                <w:rFonts w:ascii="Arial" w:hAnsi="Arial" w:cs="Arial"/>
                <w:i/>
                <w:sz w:val="22"/>
                <w:szCs w:val="22"/>
              </w:rPr>
            </w:pPr>
            <w:r>
              <w:rPr>
                <w:rFonts w:ascii="Arial" w:hAnsi="Arial" w:cs="Arial"/>
                <w:b/>
                <w:sz w:val="22"/>
                <w:szCs w:val="22"/>
              </w:rPr>
              <w:t xml:space="preserve">Protocol </w:t>
            </w:r>
            <w:r w:rsidR="007437D3" w:rsidRPr="00174388">
              <w:rPr>
                <w:rFonts w:ascii="Arial" w:hAnsi="Arial" w:cs="Arial"/>
                <w:b/>
                <w:sz w:val="22"/>
                <w:szCs w:val="22"/>
              </w:rPr>
              <w:t xml:space="preserve">Title: </w:t>
            </w:r>
            <w:r w:rsidR="007437D3" w:rsidRPr="00174388">
              <w:rPr>
                <w:rFonts w:ascii="Arial" w:hAnsi="Arial" w:cs="Arial"/>
                <w:i/>
                <w:sz w:val="22"/>
                <w:szCs w:val="22"/>
              </w:rPr>
              <w:fldChar w:fldCharType="begin">
                <w:ffData>
                  <w:name w:val="Text1"/>
                  <w:enabled/>
                  <w:calcOnExit w:val="0"/>
                  <w:textInput/>
                </w:ffData>
              </w:fldChar>
            </w:r>
            <w:r w:rsidR="007437D3" w:rsidRPr="00174388">
              <w:rPr>
                <w:rFonts w:ascii="Arial" w:hAnsi="Arial" w:cs="Arial"/>
                <w:i/>
                <w:sz w:val="22"/>
                <w:szCs w:val="22"/>
              </w:rPr>
              <w:instrText xml:space="preserve"> FORMTEXT </w:instrText>
            </w:r>
            <w:r w:rsidR="007437D3" w:rsidRPr="00174388">
              <w:rPr>
                <w:rFonts w:ascii="Arial" w:hAnsi="Arial" w:cs="Arial"/>
                <w:i/>
                <w:sz w:val="22"/>
                <w:szCs w:val="22"/>
              </w:rPr>
            </w:r>
            <w:r w:rsidR="007437D3" w:rsidRPr="00174388">
              <w:rPr>
                <w:rFonts w:ascii="Arial" w:hAnsi="Arial" w:cs="Arial"/>
                <w:i/>
                <w:sz w:val="22"/>
                <w:szCs w:val="22"/>
              </w:rPr>
              <w:fldChar w:fldCharType="separate"/>
            </w:r>
            <w:r w:rsidR="007437D3" w:rsidRPr="00174388">
              <w:rPr>
                <w:rFonts w:ascii="Arial" w:hAnsi="Arial" w:cs="Arial"/>
                <w:i/>
                <w:noProof/>
                <w:sz w:val="22"/>
                <w:szCs w:val="22"/>
              </w:rPr>
              <w:t> </w:t>
            </w:r>
            <w:r w:rsidR="007437D3" w:rsidRPr="00174388">
              <w:rPr>
                <w:rFonts w:ascii="Arial" w:hAnsi="Arial" w:cs="Arial"/>
                <w:i/>
                <w:noProof/>
                <w:sz w:val="22"/>
                <w:szCs w:val="22"/>
              </w:rPr>
              <w:t> </w:t>
            </w:r>
            <w:r w:rsidR="007437D3" w:rsidRPr="00174388">
              <w:rPr>
                <w:rFonts w:ascii="Arial" w:hAnsi="Arial" w:cs="Arial"/>
                <w:i/>
                <w:noProof/>
                <w:sz w:val="22"/>
                <w:szCs w:val="22"/>
              </w:rPr>
              <w:t> </w:t>
            </w:r>
            <w:r w:rsidR="007437D3" w:rsidRPr="00174388">
              <w:rPr>
                <w:rFonts w:ascii="Arial" w:hAnsi="Arial" w:cs="Arial"/>
                <w:i/>
                <w:noProof/>
                <w:sz w:val="22"/>
                <w:szCs w:val="22"/>
              </w:rPr>
              <w:t> </w:t>
            </w:r>
            <w:r w:rsidR="007437D3" w:rsidRPr="00174388">
              <w:rPr>
                <w:rFonts w:ascii="Arial" w:hAnsi="Arial" w:cs="Arial"/>
                <w:i/>
                <w:noProof/>
                <w:sz w:val="22"/>
                <w:szCs w:val="22"/>
              </w:rPr>
              <w:t> </w:t>
            </w:r>
            <w:r w:rsidR="007437D3" w:rsidRPr="00174388">
              <w:rPr>
                <w:rFonts w:ascii="Arial" w:hAnsi="Arial" w:cs="Arial"/>
                <w:i/>
                <w:sz w:val="22"/>
                <w:szCs w:val="22"/>
              </w:rPr>
              <w:fldChar w:fldCharType="end"/>
            </w:r>
          </w:p>
          <w:p w14:paraId="09A6FE19" w14:textId="77777777" w:rsidR="00EF17EB" w:rsidRDefault="00EF17EB" w:rsidP="007437D3">
            <w:pPr>
              <w:rPr>
                <w:rFonts w:ascii="Arial" w:hAnsi="Arial" w:cs="Arial"/>
                <w:i/>
                <w:sz w:val="22"/>
                <w:szCs w:val="22"/>
              </w:rPr>
            </w:pPr>
          </w:p>
          <w:p w14:paraId="511BEFED" w14:textId="4B1F4500" w:rsidR="00EF17EB" w:rsidRPr="00174388" w:rsidRDefault="00EF17EB" w:rsidP="007437D3">
            <w:pPr>
              <w:rPr>
                <w:rFonts w:ascii="Arial" w:hAnsi="Arial" w:cs="Arial"/>
                <w:sz w:val="22"/>
                <w:szCs w:val="22"/>
              </w:rPr>
            </w:pPr>
          </w:p>
        </w:tc>
      </w:tr>
      <w:tr w:rsidR="007437D3" w:rsidRPr="00174388" w14:paraId="078341BD" w14:textId="77777777" w:rsidTr="007437D3">
        <w:trPr>
          <w:cantSplit/>
          <w:trHeight w:val="413"/>
        </w:trPr>
        <w:tc>
          <w:tcPr>
            <w:tcW w:w="10188" w:type="dxa"/>
            <w:gridSpan w:val="2"/>
            <w:vAlign w:val="center"/>
          </w:tcPr>
          <w:p w14:paraId="4984D243" w14:textId="77777777" w:rsidR="007437D3" w:rsidRPr="00174388" w:rsidRDefault="007437D3" w:rsidP="007437D3">
            <w:pPr>
              <w:rPr>
                <w:rFonts w:ascii="Arial" w:hAnsi="Arial" w:cs="Arial"/>
                <w:sz w:val="22"/>
                <w:szCs w:val="22"/>
              </w:rPr>
            </w:pPr>
            <w:r w:rsidRPr="00174388">
              <w:rPr>
                <w:rFonts w:ascii="Arial" w:hAnsi="Arial" w:cs="Arial"/>
                <w:b/>
                <w:sz w:val="22"/>
                <w:szCs w:val="22"/>
              </w:rPr>
              <w:t xml:space="preserve">Reviewer: </w:t>
            </w:r>
            <w:r w:rsidRPr="00174388">
              <w:rPr>
                <w:rFonts w:ascii="Arial" w:hAnsi="Arial" w:cs="Arial"/>
                <w:i/>
                <w:sz w:val="22"/>
                <w:szCs w:val="22"/>
              </w:rPr>
              <w:fldChar w:fldCharType="begin">
                <w:ffData>
                  <w:name w:val="Text1"/>
                  <w:enabled/>
                  <w:calcOnExit w:val="0"/>
                  <w:textInput/>
                </w:ffData>
              </w:fldChar>
            </w:r>
            <w:r w:rsidRPr="00174388">
              <w:rPr>
                <w:rFonts w:ascii="Arial" w:hAnsi="Arial" w:cs="Arial"/>
                <w:i/>
                <w:sz w:val="22"/>
                <w:szCs w:val="22"/>
              </w:rPr>
              <w:instrText xml:space="preserve"> FORMTEXT </w:instrText>
            </w:r>
            <w:r w:rsidRPr="00174388">
              <w:rPr>
                <w:rFonts w:ascii="Arial" w:hAnsi="Arial" w:cs="Arial"/>
                <w:i/>
                <w:sz w:val="22"/>
                <w:szCs w:val="22"/>
              </w:rPr>
            </w:r>
            <w:r w:rsidRPr="00174388">
              <w:rPr>
                <w:rFonts w:ascii="Arial" w:hAnsi="Arial" w:cs="Arial"/>
                <w:i/>
                <w:sz w:val="22"/>
                <w:szCs w:val="22"/>
              </w:rPr>
              <w:fldChar w:fldCharType="separate"/>
            </w:r>
            <w:r w:rsidRPr="00174388">
              <w:rPr>
                <w:rFonts w:ascii="Arial" w:hAnsi="Arial" w:cs="Arial"/>
                <w:i/>
                <w:noProof/>
                <w:sz w:val="22"/>
                <w:szCs w:val="22"/>
              </w:rPr>
              <w:t> </w:t>
            </w:r>
            <w:r w:rsidRPr="00174388">
              <w:rPr>
                <w:rFonts w:ascii="Arial" w:hAnsi="Arial" w:cs="Arial"/>
                <w:i/>
                <w:noProof/>
                <w:sz w:val="22"/>
                <w:szCs w:val="22"/>
              </w:rPr>
              <w:t> </w:t>
            </w:r>
            <w:r w:rsidRPr="00174388">
              <w:rPr>
                <w:rFonts w:ascii="Arial" w:hAnsi="Arial" w:cs="Arial"/>
                <w:i/>
                <w:noProof/>
                <w:sz w:val="22"/>
                <w:szCs w:val="22"/>
              </w:rPr>
              <w:t> </w:t>
            </w:r>
            <w:r w:rsidRPr="00174388">
              <w:rPr>
                <w:rFonts w:ascii="Arial" w:hAnsi="Arial" w:cs="Arial"/>
                <w:i/>
                <w:noProof/>
                <w:sz w:val="22"/>
                <w:szCs w:val="22"/>
              </w:rPr>
              <w:t> </w:t>
            </w:r>
            <w:r w:rsidRPr="00174388">
              <w:rPr>
                <w:rFonts w:ascii="Arial" w:hAnsi="Arial" w:cs="Arial"/>
                <w:i/>
                <w:noProof/>
                <w:sz w:val="22"/>
                <w:szCs w:val="22"/>
              </w:rPr>
              <w:t> </w:t>
            </w:r>
            <w:r w:rsidRPr="00174388">
              <w:rPr>
                <w:rFonts w:ascii="Arial" w:hAnsi="Arial" w:cs="Arial"/>
                <w:i/>
                <w:sz w:val="22"/>
                <w:szCs w:val="22"/>
              </w:rPr>
              <w:fldChar w:fldCharType="end"/>
            </w:r>
          </w:p>
        </w:tc>
      </w:tr>
    </w:tbl>
    <w:p w14:paraId="517DAAA1" w14:textId="77777777" w:rsidR="007437D3" w:rsidRPr="00174388" w:rsidRDefault="007437D3" w:rsidP="007437D3">
      <w:pPr>
        <w:rPr>
          <w:rFonts w:ascii="Arial" w:hAnsi="Arial" w:cs="Arial"/>
          <w:sz w:val="22"/>
          <w:szCs w:val="22"/>
        </w:rPr>
      </w:pPr>
    </w:p>
    <w:p w14:paraId="5D07BA74" w14:textId="77777777" w:rsidR="007437D3" w:rsidRPr="00174388" w:rsidRDefault="007437D3" w:rsidP="007437D3">
      <w:pPr>
        <w:numPr>
          <w:ilvl w:val="0"/>
          <w:numId w:val="9"/>
        </w:numPr>
        <w:rPr>
          <w:rFonts w:ascii="Arial" w:hAnsi="Arial" w:cs="Arial"/>
          <w:szCs w:val="24"/>
        </w:rPr>
      </w:pPr>
      <w:r w:rsidRPr="00174388">
        <w:rPr>
          <w:rFonts w:ascii="Arial" w:hAnsi="Arial" w:cs="Arial"/>
          <w:b/>
          <w:szCs w:val="24"/>
        </w:rPr>
        <w:t>REVIEWER CONFLICT OF INTEREST</w:t>
      </w:r>
    </w:p>
    <w:p w14:paraId="0C88D76D" w14:textId="77777777" w:rsidR="007437D3" w:rsidRPr="00174388" w:rsidRDefault="007437D3" w:rsidP="00613E45">
      <w:pPr>
        <w:pStyle w:val="TextTimesRom11"/>
        <w:ind w:left="180"/>
        <w:jc w:val="both"/>
        <w:rPr>
          <w:rFonts w:ascii="Arial" w:hAnsi="Arial" w:cs="Arial"/>
          <w:color w:val="000000"/>
          <w:szCs w:val="22"/>
        </w:rPr>
      </w:pPr>
      <w:r w:rsidRPr="00174388">
        <w:rPr>
          <w:rFonts w:ascii="Arial" w:hAnsi="Arial" w:cs="Arial"/>
          <w:color w:val="000000"/>
          <w:szCs w:val="22"/>
        </w:rPr>
        <w:t>As a reviewer, are you an investigator, consultant, collaborator, or study personnel on the proposed study; do you have a financial interest in the study; or do you have any other conflict of interest with this study?  </w:t>
      </w:r>
    </w:p>
    <w:p w14:paraId="78BD178F" w14:textId="12B3385B" w:rsidR="007437D3" w:rsidRPr="00174388" w:rsidRDefault="007F148D" w:rsidP="00613E45">
      <w:pPr>
        <w:pStyle w:val="TextTimesRom11"/>
        <w:ind w:left="180"/>
        <w:jc w:val="both"/>
        <w:rPr>
          <w:rFonts w:ascii="Arial" w:hAnsi="Arial" w:cs="Arial"/>
          <w:bCs w:val="0"/>
          <w:szCs w:val="22"/>
        </w:rPr>
      </w:pPr>
      <w:sdt>
        <w:sdtPr>
          <w:rPr>
            <w:rFonts w:ascii="Segoe UI Symbol" w:eastAsia="MS Gothic" w:hAnsi="Segoe UI Symbol" w:cs="Segoe UI Symbol"/>
            <w:bCs w:val="0"/>
            <w:sz w:val="28"/>
          </w:rPr>
          <w:id w:val="-1866282287"/>
          <w14:checkbox>
            <w14:checked w14:val="0"/>
            <w14:checkedState w14:val="2612" w14:font="MS Gothic"/>
            <w14:uncheckedState w14:val="2610" w14:font="MS Gothic"/>
          </w14:checkbox>
        </w:sdtPr>
        <w:sdtEndPr/>
        <w:sdtContent>
          <w:r w:rsidR="003B1120" w:rsidRPr="00A07BB6">
            <w:rPr>
              <w:rFonts w:ascii="MS Gothic" w:eastAsia="MS Gothic" w:hAnsi="MS Gothic" w:cs="Segoe UI Symbol" w:hint="eastAsia"/>
              <w:sz w:val="28"/>
            </w:rPr>
            <w:t>☐</w:t>
          </w:r>
        </w:sdtContent>
      </w:sdt>
      <w:r w:rsidR="00A7733A" w:rsidRPr="00174388">
        <w:rPr>
          <w:rFonts w:ascii="Arial" w:hAnsi="Arial" w:cs="Arial"/>
          <w:color w:val="000000"/>
          <w:szCs w:val="22"/>
        </w:rPr>
        <w:t xml:space="preserve">  Yes** </w:t>
      </w:r>
      <w:sdt>
        <w:sdtPr>
          <w:rPr>
            <w:rFonts w:ascii="Segoe UI Symbol" w:eastAsia="MS Gothic" w:hAnsi="Segoe UI Symbol" w:cs="Segoe UI Symbol"/>
            <w:bCs w:val="0"/>
            <w:sz w:val="28"/>
          </w:rPr>
          <w:id w:val="191659667"/>
          <w14:checkbox>
            <w14:checked w14:val="0"/>
            <w14:checkedState w14:val="2612" w14:font="MS Gothic"/>
            <w14:uncheckedState w14:val="2610" w14:font="MS Gothic"/>
          </w14:checkbox>
        </w:sdtPr>
        <w:sdtEndPr/>
        <w:sdtContent>
          <w:r w:rsidR="003B1120" w:rsidRPr="00A07BB6">
            <w:rPr>
              <w:rFonts w:ascii="MS Gothic" w:eastAsia="MS Gothic" w:hAnsi="MS Gothic" w:cs="Segoe UI Symbol" w:hint="eastAsia"/>
              <w:sz w:val="28"/>
            </w:rPr>
            <w:t>☐</w:t>
          </w:r>
        </w:sdtContent>
      </w:sdt>
      <w:r w:rsidR="007437D3" w:rsidRPr="00174388">
        <w:rPr>
          <w:rFonts w:ascii="Arial" w:hAnsi="Arial" w:cs="Arial"/>
          <w:color w:val="000000"/>
          <w:szCs w:val="22"/>
        </w:rPr>
        <w:t>  No</w:t>
      </w:r>
    </w:p>
    <w:p w14:paraId="093DB42D" w14:textId="29C739DA" w:rsidR="007437D3" w:rsidRPr="00174388" w:rsidRDefault="007437D3" w:rsidP="00613E45">
      <w:pPr>
        <w:pStyle w:val="TextTimesRom11"/>
        <w:ind w:left="180"/>
        <w:jc w:val="both"/>
        <w:rPr>
          <w:rFonts w:ascii="Arial" w:hAnsi="Arial" w:cs="Arial"/>
          <w:szCs w:val="22"/>
        </w:rPr>
      </w:pPr>
      <w:r w:rsidRPr="00174388">
        <w:rPr>
          <w:rFonts w:ascii="Arial" w:hAnsi="Arial" w:cs="Arial"/>
          <w:szCs w:val="22"/>
        </w:rPr>
        <w:t xml:space="preserve">**If yes, please do </w:t>
      </w:r>
      <w:r w:rsidRPr="00174388">
        <w:rPr>
          <w:rFonts w:ascii="Arial" w:hAnsi="Arial" w:cs="Arial"/>
          <w:szCs w:val="22"/>
          <w:u w:val="single"/>
        </w:rPr>
        <w:t>not</w:t>
      </w:r>
      <w:r w:rsidRPr="00174388">
        <w:rPr>
          <w:rFonts w:ascii="Arial" w:hAnsi="Arial" w:cs="Arial"/>
          <w:szCs w:val="22"/>
        </w:rPr>
        <w:t xml:space="preserve"> perform the review and contact the </w:t>
      </w:r>
      <w:r w:rsidR="00403905" w:rsidRPr="00174388">
        <w:rPr>
          <w:rFonts w:ascii="Arial" w:hAnsi="Arial" w:cs="Arial"/>
          <w:szCs w:val="22"/>
        </w:rPr>
        <w:t>HRPP/</w:t>
      </w:r>
      <w:r w:rsidRPr="00174388">
        <w:rPr>
          <w:rFonts w:ascii="Arial" w:hAnsi="Arial" w:cs="Arial"/>
          <w:szCs w:val="22"/>
        </w:rPr>
        <w:t xml:space="preserve">IRB Office </w:t>
      </w:r>
      <w:r w:rsidRPr="00795449">
        <w:rPr>
          <w:rFonts w:ascii="Arial" w:hAnsi="Arial" w:cs="Arial"/>
          <w:szCs w:val="22"/>
        </w:rPr>
        <w:t>at</w:t>
      </w:r>
      <w:r w:rsidR="00795449" w:rsidRPr="00795449">
        <w:rPr>
          <w:rFonts w:ascii="Arial" w:hAnsi="Arial" w:cs="Arial"/>
          <w:szCs w:val="22"/>
        </w:rPr>
        <w:t xml:space="preserve"> </w:t>
      </w:r>
      <w:r w:rsidR="00795449" w:rsidRPr="00795449">
        <w:rPr>
          <w:rFonts w:ascii="Arial" w:hAnsi="Arial" w:cs="Arial"/>
        </w:rPr>
        <w:t>269.337.4345</w:t>
      </w:r>
      <w:r w:rsidR="00795449" w:rsidRPr="00795449">
        <w:rPr>
          <w:rFonts w:ascii="Arial" w:hAnsi="Arial" w:cs="Arial"/>
          <w:szCs w:val="22"/>
        </w:rPr>
        <w:t>.</w:t>
      </w:r>
      <w:r w:rsidRPr="00174388">
        <w:rPr>
          <w:rFonts w:ascii="Arial" w:hAnsi="Arial" w:cs="Arial"/>
          <w:szCs w:val="22"/>
        </w:rPr>
        <w:t xml:space="preserve"> </w:t>
      </w:r>
    </w:p>
    <w:p w14:paraId="1F35D321" w14:textId="77777777" w:rsidR="00F23936" w:rsidRPr="00174388" w:rsidRDefault="00F23936" w:rsidP="00F23936">
      <w:pPr>
        <w:pStyle w:val="Title"/>
        <w:rPr>
          <w:rFonts w:ascii="Arial" w:hAnsi="Arial" w:cs="Arial"/>
          <w:sz w:val="22"/>
          <w:szCs w:val="22"/>
        </w:rPr>
      </w:pPr>
    </w:p>
    <w:p w14:paraId="7B48B59F" w14:textId="1BC4634C" w:rsidR="00A37415" w:rsidRPr="00174388" w:rsidRDefault="00A37415" w:rsidP="009A3FC7">
      <w:pPr>
        <w:pStyle w:val="Heading1"/>
        <w:numPr>
          <w:ilvl w:val="0"/>
          <w:numId w:val="9"/>
        </w:numPr>
        <w:rPr>
          <w:rFonts w:ascii="Arial" w:hAnsi="Arial" w:cs="Arial"/>
          <w:szCs w:val="24"/>
        </w:rPr>
      </w:pPr>
      <w:r w:rsidRPr="00174388">
        <w:rPr>
          <w:rFonts w:ascii="Arial" w:hAnsi="Arial" w:cs="Arial"/>
          <w:szCs w:val="24"/>
        </w:rPr>
        <w:t>QUALITY IMPROVEMENT, PROGRAM EVALUATION ASSESSMENT</w:t>
      </w:r>
    </w:p>
    <w:p w14:paraId="4402437E" w14:textId="77777777" w:rsidR="002414D0" w:rsidRPr="00174388" w:rsidRDefault="002414D0" w:rsidP="002414D0">
      <w:pPr>
        <w:spacing w:before="120" w:after="120"/>
        <w:ind w:left="180"/>
        <w:rPr>
          <w:rFonts w:ascii="Arial" w:hAnsi="Arial" w:cs="Arial"/>
          <w:sz w:val="22"/>
          <w:szCs w:val="22"/>
        </w:rPr>
      </w:pPr>
      <w:r w:rsidRPr="00174388">
        <w:rPr>
          <w:rFonts w:ascii="Arial" w:hAnsi="Arial" w:cs="Arial"/>
          <w:b/>
          <w:sz w:val="22"/>
          <w:szCs w:val="22"/>
        </w:rPr>
        <w:t>Quality Improvement (QI)</w:t>
      </w:r>
      <w:r w:rsidRPr="00174388">
        <w:rPr>
          <w:rFonts w:ascii="Arial" w:hAnsi="Arial" w:cs="Arial"/>
          <w:sz w:val="22"/>
          <w:szCs w:val="22"/>
        </w:rPr>
        <w:t xml:space="preserve"> - </w:t>
      </w:r>
      <w:r w:rsidRPr="00174388">
        <w:rPr>
          <w:rFonts w:ascii="Arial" w:hAnsi="Arial" w:cs="Arial"/>
          <w:color w:val="000000"/>
          <w:sz w:val="22"/>
          <w:szCs w:val="22"/>
        </w:rPr>
        <w:t xml:space="preserve">involves systematic activities that are designed and implemented by an organization to monitor, assess, and improve the quality of its services, processes, or programs. </w:t>
      </w:r>
    </w:p>
    <w:p w14:paraId="5F79CED7" w14:textId="25E405A7" w:rsidR="002414D0" w:rsidRPr="00174388" w:rsidRDefault="002414D0" w:rsidP="002414D0">
      <w:pPr>
        <w:pStyle w:val="NormalWeb"/>
        <w:tabs>
          <w:tab w:val="left" w:pos="360"/>
        </w:tabs>
        <w:spacing w:after="120" w:afterAutospacing="0"/>
        <w:ind w:left="180"/>
        <w:rPr>
          <w:rFonts w:ascii="Arial" w:hAnsi="Arial" w:cs="Arial"/>
          <w:sz w:val="22"/>
          <w:szCs w:val="22"/>
        </w:rPr>
      </w:pPr>
      <w:r w:rsidRPr="00174388">
        <w:rPr>
          <w:rFonts w:ascii="Arial" w:hAnsi="Arial" w:cs="Arial"/>
          <w:b/>
          <w:sz w:val="22"/>
          <w:szCs w:val="22"/>
        </w:rPr>
        <w:t xml:space="preserve">Program Evaluation </w:t>
      </w:r>
      <w:r w:rsidRPr="00174388">
        <w:rPr>
          <w:rFonts w:ascii="Arial" w:hAnsi="Arial" w:cs="Arial"/>
          <w:sz w:val="22"/>
          <w:szCs w:val="22"/>
        </w:rPr>
        <w:t xml:space="preserve">– individual systematic activities conducted to assess how well a program is working and why.   </w:t>
      </w:r>
    </w:p>
    <w:p w14:paraId="685A27EE" w14:textId="17B05005" w:rsidR="00A21AC2" w:rsidRPr="00174388" w:rsidRDefault="00945498" w:rsidP="00A21AC2">
      <w:pPr>
        <w:pStyle w:val="NormalWeb"/>
        <w:tabs>
          <w:tab w:val="left" w:pos="360"/>
        </w:tabs>
        <w:spacing w:after="120" w:afterAutospacing="0"/>
        <w:ind w:left="180"/>
        <w:rPr>
          <w:rFonts w:ascii="Arial" w:hAnsi="Arial" w:cs="Arial"/>
          <w:b/>
          <w:sz w:val="22"/>
          <w:szCs w:val="22"/>
        </w:rPr>
      </w:pPr>
      <w:r w:rsidRPr="00174388">
        <w:rPr>
          <w:rFonts w:ascii="Arial" w:hAnsi="Arial" w:cs="Arial"/>
          <w:b/>
          <w:sz w:val="22"/>
          <w:szCs w:val="22"/>
        </w:rPr>
        <w:t xml:space="preserve">See Appendix A </w:t>
      </w:r>
      <w:r w:rsidR="00081ECB" w:rsidRPr="00174388">
        <w:rPr>
          <w:rFonts w:ascii="Arial" w:hAnsi="Arial" w:cs="Arial"/>
          <w:b/>
          <w:sz w:val="22"/>
          <w:szCs w:val="22"/>
        </w:rPr>
        <w:t xml:space="preserve">at the end of this document </w:t>
      </w:r>
      <w:r w:rsidRPr="00174388">
        <w:rPr>
          <w:rFonts w:ascii="Arial" w:hAnsi="Arial" w:cs="Arial"/>
          <w:b/>
          <w:sz w:val="22"/>
          <w:szCs w:val="22"/>
        </w:rPr>
        <w:t>for more information.</w:t>
      </w:r>
    </w:p>
    <w:p w14:paraId="5ED9D5F2" w14:textId="6E32335A" w:rsidR="00AA3A60" w:rsidRPr="00174388" w:rsidRDefault="00AA3A60" w:rsidP="00AA3A60">
      <w:pPr>
        <w:pStyle w:val="NormalWeb"/>
        <w:numPr>
          <w:ilvl w:val="1"/>
          <w:numId w:val="13"/>
        </w:numPr>
        <w:spacing w:before="0" w:beforeAutospacing="0" w:after="120" w:afterAutospacing="0"/>
        <w:ind w:left="720"/>
        <w:rPr>
          <w:rFonts w:ascii="Arial" w:hAnsi="Arial" w:cs="Arial"/>
          <w:sz w:val="22"/>
          <w:szCs w:val="22"/>
        </w:rPr>
      </w:pPr>
      <w:r w:rsidRPr="00174388">
        <w:rPr>
          <w:rFonts w:ascii="Arial" w:hAnsi="Arial" w:cs="Arial"/>
          <w:sz w:val="22"/>
          <w:szCs w:val="22"/>
        </w:rPr>
        <w:t xml:space="preserve">Does the activity involve quality improvement? </w:t>
      </w:r>
      <w:r w:rsidRPr="00174388">
        <w:rPr>
          <w:rFonts w:ascii="Arial" w:hAnsi="Arial" w:cs="Arial"/>
          <w:sz w:val="22"/>
          <w:szCs w:val="22"/>
        </w:rPr>
        <w:tab/>
      </w:r>
      <w:r w:rsidRPr="00174388">
        <w:rPr>
          <w:rFonts w:ascii="Arial" w:hAnsi="Arial" w:cs="Arial"/>
          <w:sz w:val="22"/>
          <w:szCs w:val="22"/>
        </w:rPr>
        <w:tab/>
      </w:r>
      <w:sdt>
        <w:sdtPr>
          <w:rPr>
            <w:rFonts w:ascii="Segoe UI Symbol" w:eastAsia="MS Gothic" w:hAnsi="Segoe UI Symbol" w:cs="Segoe UI Symbol"/>
            <w:bCs/>
            <w:sz w:val="28"/>
          </w:rPr>
          <w:id w:val="802899024"/>
          <w14:checkbox>
            <w14:checked w14:val="0"/>
            <w14:checkedState w14:val="2612" w14:font="MS Gothic"/>
            <w14:uncheckedState w14:val="2610" w14:font="MS Gothic"/>
          </w14:checkbox>
        </w:sdtPr>
        <w:sdtEndPr/>
        <w:sdtContent>
          <w:r w:rsidR="003B1120" w:rsidRPr="00A07BB6">
            <w:rPr>
              <w:rFonts w:ascii="MS Gothic" w:eastAsia="MS Gothic" w:hAnsi="MS Gothic" w:cs="Segoe UI Symbol" w:hint="eastAsia"/>
              <w:bCs/>
              <w:sz w:val="28"/>
            </w:rPr>
            <w:t>☐</w:t>
          </w:r>
        </w:sdtContent>
      </w:sdt>
      <w:r w:rsidRPr="00174388">
        <w:rPr>
          <w:rFonts w:ascii="Arial" w:hAnsi="Arial" w:cs="Arial"/>
          <w:b/>
          <w:bCs/>
          <w:sz w:val="22"/>
          <w:szCs w:val="22"/>
        </w:rPr>
        <w:t xml:space="preserve"> Yes </w:t>
      </w:r>
      <w:sdt>
        <w:sdtPr>
          <w:rPr>
            <w:rFonts w:ascii="Segoe UI Symbol" w:eastAsia="MS Gothic" w:hAnsi="Segoe UI Symbol" w:cs="Segoe UI Symbol"/>
            <w:bCs/>
            <w:sz w:val="28"/>
          </w:rPr>
          <w:id w:val="1508407402"/>
          <w14:checkbox>
            <w14:checked w14:val="0"/>
            <w14:checkedState w14:val="2612" w14:font="MS Gothic"/>
            <w14:uncheckedState w14:val="2610" w14:font="MS Gothic"/>
          </w14:checkbox>
        </w:sdtPr>
        <w:sdtEndPr/>
        <w:sdtContent>
          <w:r w:rsidR="003B1120" w:rsidRPr="00A07BB6">
            <w:rPr>
              <w:rFonts w:ascii="MS Gothic" w:eastAsia="MS Gothic" w:hAnsi="MS Gothic" w:cs="Segoe UI Symbol" w:hint="eastAsia"/>
              <w:bCs/>
              <w:sz w:val="28"/>
            </w:rPr>
            <w:t>☐</w:t>
          </w:r>
        </w:sdtContent>
      </w:sdt>
      <w:r w:rsidRPr="00174388">
        <w:rPr>
          <w:rFonts w:ascii="Arial" w:hAnsi="Arial" w:cs="Arial"/>
          <w:b/>
          <w:bCs/>
          <w:sz w:val="22"/>
          <w:szCs w:val="22"/>
        </w:rPr>
        <w:t xml:space="preserve"> No</w:t>
      </w:r>
    </w:p>
    <w:p w14:paraId="7EB20B99" w14:textId="2B07B3DB" w:rsidR="00AA3A60" w:rsidRPr="00174388" w:rsidRDefault="00AA3A60" w:rsidP="00AA3A60">
      <w:pPr>
        <w:pStyle w:val="NormalWeb"/>
        <w:numPr>
          <w:ilvl w:val="1"/>
          <w:numId w:val="13"/>
        </w:numPr>
        <w:spacing w:before="0" w:beforeAutospacing="0" w:after="120" w:afterAutospacing="0"/>
        <w:ind w:left="720"/>
        <w:rPr>
          <w:rFonts w:ascii="Arial" w:hAnsi="Arial" w:cs="Arial"/>
          <w:sz w:val="22"/>
          <w:szCs w:val="22"/>
        </w:rPr>
      </w:pPr>
      <w:r w:rsidRPr="00174388">
        <w:rPr>
          <w:rFonts w:ascii="Arial" w:hAnsi="Arial" w:cs="Arial"/>
          <w:sz w:val="22"/>
          <w:szCs w:val="22"/>
        </w:rPr>
        <w:t>Does the activity involve program evaluation?</w:t>
      </w:r>
      <w:r w:rsidRPr="00174388">
        <w:rPr>
          <w:rFonts w:ascii="Arial" w:hAnsi="Arial" w:cs="Arial"/>
          <w:sz w:val="22"/>
          <w:szCs w:val="22"/>
        </w:rPr>
        <w:tab/>
      </w:r>
      <w:r w:rsidRPr="00174388">
        <w:rPr>
          <w:rFonts w:ascii="Arial" w:hAnsi="Arial" w:cs="Arial"/>
          <w:sz w:val="22"/>
          <w:szCs w:val="22"/>
        </w:rPr>
        <w:tab/>
      </w:r>
      <w:sdt>
        <w:sdtPr>
          <w:rPr>
            <w:rFonts w:ascii="Segoe UI Symbol" w:eastAsia="MS Gothic" w:hAnsi="Segoe UI Symbol" w:cs="Segoe UI Symbol"/>
            <w:bCs/>
            <w:sz w:val="28"/>
          </w:rPr>
          <w:id w:val="-2001181938"/>
          <w14:checkbox>
            <w14:checked w14:val="0"/>
            <w14:checkedState w14:val="2612" w14:font="MS Gothic"/>
            <w14:uncheckedState w14:val="2610" w14:font="MS Gothic"/>
          </w14:checkbox>
        </w:sdtPr>
        <w:sdtEndPr/>
        <w:sdtContent>
          <w:r w:rsidR="003B1120" w:rsidRPr="00A07BB6">
            <w:rPr>
              <w:rFonts w:ascii="MS Gothic" w:eastAsia="MS Gothic" w:hAnsi="MS Gothic" w:cs="Segoe UI Symbol" w:hint="eastAsia"/>
              <w:bCs/>
              <w:sz w:val="28"/>
            </w:rPr>
            <w:t>☐</w:t>
          </w:r>
        </w:sdtContent>
      </w:sdt>
      <w:r w:rsidR="00174388" w:rsidRPr="00174388">
        <w:rPr>
          <w:rFonts w:ascii="Arial" w:hAnsi="Arial" w:cs="Arial"/>
          <w:b/>
          <w:bCs/>
          <w:sz w:val="22"/>
          <w:szCs w:val="22"/>
        </w:rPr>
        <w:t xml:space="preserve"> </w:t>
      </w:r>
      <w:r w:rsidR="00CF7C56">
        <w:rPr>
          <w:rFonts w:ascii="Arial" w:hAnsi="Arial" w:cs="Arial"/>
          <w:b/>
          <w:bCs/>
          <w:sz w:val="22"/>
          <w:szCs w:val="22"/>
        </w:rPr>
        <w:t xml:space="preserve">Yes </w:t>
      </w:r>
      <w:sdt>
        <w:sdtPr>
          <w:rPr>
            <w:rFonts w:ascii="Segoe UI Symbol" w:eastAsia="MS Gothic" w:hAnsi="Segoe UI Symbol" w:cs="Segoe UI Symbol"/>
            <w:bCs/>
            <w:sz w:val="28"/>
          </w:rPr>
          <w:id w:val="-505288720"/>
          <w14:checkbox>
            <w14:checked w14:val="0"/>
            <w14:checkedState w14:val="2612" w14:font="MS Gothic"/>
            <w14:uncheckedState w14:val="2610" w14:font="MS Gothic"/>
          </w14:checkbox>
        </w:sdtPr>
        <w:sdtEndPr/>
        <w:sdtContent>
          <w:r w:rsidR="003B1120" w:rsidRPr="00A07BB6">
            <w:rPr>
              <w:rFonts w:ascii="MS Gothic" w:eastAsia="MS Gothic" w:hAnsi="MS Gothic" w:cs="Segoe UI Symbol" w:hint="eastAsia"/>
              <w:bCs/>
              <w:sz w:val="28"/>
            </w:rPr>
            <w:t>☐</w:t>
          </w:r>
        </w:sdtContent>
      </w:sdt>
      <w:r w:rsidRPr="00174388">
        <w:rPr>
          <w:rFonts w:ascii="Arial" w:hAnsi="Arial" w:cs="Arial"/>
          <w:b/>
          <w:bCs/>
          <w:sz w:val="22"/>
          <w:szCs w:val="22"/>
        </w:rPr>
        <w:t xml:space="preserve"> No</w:t>
      </w:r>
    </w:p>
    <w:p w14:paraId="37D458A9" w14:textId="77777777" w:rsidR="00A21AC2" w:rsidRPr="00174388" w:rsidRDefault="00A21AC2" w:rsidP="002414D0">
      <w:pPr>
        <w:pStyle w:val="Footer"/>
        <w:tabs>
          <w:tab w:val="clear" w:pos="4320"/>
          <w:tab w:val="clear" w:pos="8640"/>
        </w:tabs>
        <w:ind w:left="720" w:hanging="360"/>
        <w:jc w:val="both"/>
        <w:rPr>
          <w:rFonts w:ascii="Arial" w:hAnsi="Arial" w:cs="Arial"/>
          <w:b/>
          <w:sz w:val="22"/>
          <w:szCs w:val="22"/>
        </w:rPr>
      </w:pPr>
    </w:p>
    <w:p w14:paraId="4268CA25" w14:textId="61FA8517" w:rsidR="005803F3" w:rsidRPr="00174388" w:rsidRDefault="002414D0" w:rsidP="00081ECB">
      <w:pPr>
        <w:pStyle w:val="Footer"/>
        <w:tabs>
          <w:tab w:val="clear" w:pos="4320"/>
          <w:tab w:val="clear" w:pos="8640"/>
        </w:tabs>
        <w:ind w:left="720" w:hanging="360"/>
        <w:jc w:val="both"/>
        <w:rPr>
          <w:rFonts w:ascii="Arial" w:hAnsi="Arial" w:cs="Arial"/>
          <w:sz w:val="22"/>
          <w:szCs w:val="22"/>
        </w:rPr>
      </w:pPr>
      <w:r w:rsidRPr="00174388">
        <w:rPr>
          <w:rFonts w:ascii="Arial" w:hAnsi="Arial" w:cs="Arial"/>
          <w:b/>
          <w:sz w:val="22"/>
          <w:szCs w:val="22"/>
        </w:rPr>
        <w:t>Comments:</w:t>
      </w:r>
      <w:r w:rsidRPr="00174388">
        <w:rPr>
          <w:rFonts w:ascii="Arial" w:hAnsi="Arial" w:cs="Arial"/>
          <w:sz w:val="22"/>
          <w:szCs w:val="22"/>
        </w:rPr>
        <w:t xml:space="preserve"> </w:t>
      </w:r>
      <w:r w:rsidRPr="00174388">
        <w:rPr>
          <w:rFonts w:ascii="Arial" w:hAnsi="Arial" w:cs="Arial"/>
          <w:i/>
          <w:sz w:val="22"/>
          <w:szCs w:val="22"/>
        </w:rPr>
        <w:fldChar w:fldCharType="begin">
          <w:ffData>
            <w:name w:val="Text1"/>
            <w:enabled/>
            <w:calcOnExit w:val="0"/>
            <w:textInput/>
          </w:ffData>
        </w:fldChar>
      </w:r>
      <w:r w:rsidRPr="00174388">
        <w:rPr>
          <w:rFonts w:ascii="Arial" w:hAnsi="Arial" w:cs="Arial"/>
          <w:i/>
          <w:sz w:val="22"/>
          <w:szCs w:val="22"/>
        </w:rPr>
        <w:instrText xml:space="preserve"> FORMTEXT </w:instrText>
      </w:r>
      <w:r w:rsidRPr="00174388">
        <w:rPr>
          <w:rFonts w:ascii="Arial" w:hAnsi="Arial" w:cs="Arial"/>
          <w:i/>
          <w:sz w:val="22"/>
          <w:szCs w:val="22"/>
        </w:rPr>
      </w:r>
      <w:r w:rsidRPr="00174388">
        <w:rPr>
          <w:rFonts w:ascii="Arial" w:hAnsi="Arial" w:cs="Arial"/>
          <w:i/>
          <w:sz w:val="22"/>
          <w:szCs w:val="22"/>
        </w:rPr>
        <w:fldChar w:fldCharType="separate"/>
      </w:r>
      <w:r w:rsidRPr="00174388">
        <w:rPr>
          <w:rFonts w:ascii="Arial" w:hAnsi="Arial" w:cs="Arial"/>
          <w:i/>
          <w:noProof/>
          <w:sz w:val="22"/>
          <w:szCs w:val="22"/>
        </w:rPr>
        <w:t> </w:t>
      </w:r>
      <w:r w:rsidRPr="00174388">
        <w:rPr>
          <w:rFonts w:ascii="Arial" w:hAnsi="Arial" w:cs="Arial"/>
          <w:i/>
          <w:noProof/>
          <w:sz w:val="22"/>
          <w:szCs w:val="22"/>
        </w:rPr>
        <w:t> </w:t>
      </w:r>
      <w:r w:rsidRPr="00174388">
        <w:rPr>
          <w:rFonts w:ascii="Arial" w:hAnsi="Arial" w:cs="Arial"/>
          <w:i/>
          <w:noProof/>
          <w:sz w:val="22"/>
          <w:szCs w:val="22"/>
        </w:rPr>
        <w:t> </w:t>
      </w:r>
      <w:r w:rsidRPr="00174388">
        <w:rPr>
          <w:rFonts w:ascii="Arial" w:hAnsi="Arial" w:cs="Arial"/>
          <w:i/>
          <w:noProof/>
          <w:sz w:val="22"/>
          <w:szCs w:val="22"/>
        </w:rPr>
        <w:t> </w:t>
      </w:r>
      <w:r w:rsidRPr="00174388">
        <w:rPr>
          <w:rFonts w:ascii="Arial" w:hAnsi="Arial" w:cs="Arial"/>
          <w:i/>
          <w:noProof/>
          <w:sz w:val="22"/>
          <w:szCs w:val="22"/>
        </w:rPr>
        <w:t> </w:t>
      </w:r>
      <w:r w:rsidRPr="00174388">
        <w:rPr>
          <w:rFonts w:ascii="Arial" w:hAnsi="Arial" w:cs="Arial"/>
          <w:i/>
          <w:sz w:val="22"/>
          <w:szCs w:val="22"/>
        </w:rPr>
        <w:fldChar w:fldCharType="end"/>
      </w:r>
    </w:p>
    <w:p w14:paraId="1D9FF3AA" w14:textId="77777777" w:rsidR="00A21AC2" w:rsidRPr="00174388" w:rsidRDefault="00A21AC2" w:rsidP="00A37415">
      <w:pPr>
        <w:rPr>
          <w:rFonts w:ascii="Arial" w:hAnsi="Arial" w:cs="Arial"/>
          <w:sz w:val="22"/>
          <w:szCs w:val="22"/>
        </w:rPr>
      </w:pPr>
    </w:p>
    <w:p w14:paraId="6EF155FA" w14:textId="77777777" w:rsidR="00F23E2F" w:rsidRPr="00174388" w:rsidRDefault="00F23E2F" w:rsidP="00613E45">
      <w:pPr>
        <w:pStyle w:val="Heading1"/>
        <w:numPr>
          <w:ilvl w:val="0"/>
          <w:numId w:val="9"/>
        </w:numPr>
        <w:rPr>
          <w:rFonts w:ascii="Arial" w:hAnsi="Arial" w:cs="Arial"/>
          <w:sz w:val="22"/>
          <w:szCs w:val="22"/>
        </w:rPr>
      </w:pPr>
      <w:r w:rsidRPr="00174388">
        <w:rPr>
          <w:rFonts w:ascii="Arial" w:hAnsi="Arial" w:cs="Arial"/>
          <w:sz w:val="22"/>
          <w:szCs w:val="22"/>
        </w:rPr>
        <w:t>COMMON RULE DETERMINATION</w:t>
      </w:r>
    </w:p>
    <w:p w14:paraId="3B7C527B" w14:textId="77777777" w:rsidR="00F23E2F" w:rsidRPr="00174388" w:rsidRDefault="00F23E2F" w:rsidP="00F23E2F">
      <w:pPr>
        <w:rPr>
          <w:rFonts w:ascii="Arial" w:hAnsi="Arial" w:cs="Arial"/>
          <w:sz w:val="22"/>
          <w:szCs w:val="22"/>
        </w:rPr>
      </w:pPr>
    </w:p>
    <w:p w14:paraId="2B74F980" w14:textId="77777777" w:rsidR="00F23E2F" w:rsidRPr="00174388" w:rsidRDefault="00F23E2F" w:rsidP="00F23E2F">
      <w:pPr>
        <w:pStyle w:val="Heading1"/>
        <w:numPr>
          <w:ilvl w:val="0"/>
          <w:numId w:val="3"/>
        </w:numPr>
        <w:rPr>
          <w:rFonts w:ascii="Arial" w:hAnsi="Arial" w:cs="Arial"/>
          <w:sz w:val="22"/>
          <w:szCs w:val="22"/>
        </w:rPr>
      </w:pPr>
      <w:r w:rsidRPr="00174388">
        <w:rPr>
          <w:rFonts w:ascii="Arial" w:hAnsi="Arial" w:cs="Arial"/>
          <w:sz w:val="22"/>
          <w:szCs w:val="22"/>
        </w:rPr>
        <w:t>R</w:t>
      </w:r>
      <w:r w:rsidR="00613E45" w:rsidRPr="00174388">
        <w:rPr>
          <w:rFonts w:ascii="Arial" w:hAnsi="Arial" w:cs="Arial"/>
          <w:sz w:val="22"/>
          <w:szCs w:val="22"/>
        </w:rPr>
        <w:t>esearch</w:t>
      </w:r>
    </w:p>
    <w:p w14:paraId="41945B8C" w14:textId="77777777" w:rsidR="00F23E2F" w:rsidRPr="00174388" w:rsidRDefault="00F23E2F" w:rsidP="00F23E2F">
      <w:pPr>
        <w:rPr>
          <w:rFonts w:ascii="Arial" w:hAnsi="Arial" w:cs="Arial"/>
          <w:sz w:val="22"/>
          <w:szCs w:val="22"/>
        </w:rPr>
      </w:pPr>
    </w:p>
    <w:p w14:paraId="7388DE9A" w14:textId="77777777" w:rsidR="00F23E2F" w:rsidRPr="00174388" w:rsidRDefault="00F23E2F" w:rsidP="00613E45">
      <w:pPr>
        <w:pStyle w:val="BodyText"/>
        <w:numPr>
          <w:ilvl w:val="0"/>
          <w:numId w:val="1"/>
        </w:numPr>
        <w:tabs>
          <w:tab w:val="clear" w:pos="360"/>
          <w:tab w:val="num" w:pos="720"/>
        </w:tabs>
        <w:ind w:left="720"/>
        <w:rPr>
          <w:rFonts w:ascii="Arial" w:hAnsi="Arial" w:cs="Arial"/>
          <w:sz w:val="22"/>
          <w:szCs w:val="22"/>
        </w:rPr>
      </w:pPr>
      <w:r w:rsidRPr="00174388">
        <w:rPr>
          <w:rFonts w:ascii="Arial" w:hAnsi="Arial" w:cs="Arial"/>
          <w:sz w:val="22"/>
          <w:szCs w:val="22"/>
        </w:rPr>
        <w:t>Indicate whether the activity meets the following criteria:</w:t>
      </w:r>
    </w:p>
    <w:p w14:paraId="64D0A47E" w14:textId="6A3612E4" w:rsidR="00F23E2F" w:rsidRPr="00174388" w:rsidRDefault="007F148D" w:rsidP="00613E45">
      <w:pPr>
        <w:pStyle w:val="Footer"/>
        <w:tabs>
          <w:tab w:val="clear" w:pos="4320"/>
          <w:tab w:val="clear" w:pos="8640"/>
        </w:tabs>
        <w:ind w:left="1080" w:hanging="360"/>
        <w:rPr>
          <w:rFonts w:ascii="Arial" w:hAnsi="Arial" w:cs="Arial"/>
          <w:sz w:val="22"/>
          <w:szCs w:val="22"/>
        </w:rPr>
      </w:pPr>
      <w:sdt>
        <w:sdtPr>
          <w:rPr>
            <w:rFonts w:ascii="Segoe UI Symbol" w:eastAsia="MS Gothic" w:hAnsi="Segoe UI Symbol" w:cs="Segoe UI Symbol"/>
            <w:bCs/>
            <w:sz w:val="28"/>
          </w:rPr>
          <w:id w:val="307064050"/>
          <w14:checkbox>
            <w14:checked w14:val="0"/>
            <w14:checkedState w14:val="2612" w14:font="MS Gothic"/>
            <w14:uncheckedState w14:val="2610" w14:font="MS Gothic"/>
          </w14:checkbox>
        </w:sdtPr>
        <w:sdtEndPr/>
        <w:sdtContent>
          <w:r w:rsidR="003B1120" w:rsidRPr="00A07BB6">
            <w:rPr>
              <w:rFonts w:ascii="MS Gothic" w:eastAsia="MS Gothic" w:hAnsi="MS Gothic" w:cs="Segoe UI Symbol" w:hint="eastAsia"/>
              <w:bCs/>
              <w:sz w:val="28"/>
            </w:rPr>
            <w:t>☐</w:t>
          </w:r>
        </w:sdtContent>
      </w:sdt>
      <w:r w:rsidR="00F23E2F" w:rsidRPr="00174388">
        <w:rPr>
          <w:rFonts w:ascii="Arial" w:hAnsi="Arial" w:cs="Arial"/>
          <w:sz w:val="22"/>
          <w:szCs w:val="22"/>
        </w:rPr>
        <w:t xml:space="preserve"> The activity is a </w:t>
      </w:r>
      <w:r w:rsidR="00F23E2F" w:rsidRPr="00174388">
        <w:rPr>
          <w:rFonts w:ascii="Arial" w:hAnsi="Arial" w:cs="Arial"/>
          <w:b/>
          <w:sz w:val="22"/>
          <w:szCs w:val="22"/>
        </w:rPr>
        <w:t xml:space="preserve">systematic investigation: </w:t>
      </w:r>
      <w:r w:rsidR="00F23E2F" w:rsidRPr="00174388">
        <w:rPr>
          <w:rFonts w:ascii="Arial" w:hAnsi="Arial" w:cs="Arial"/>
          <w:sz w:val="22"/>
          <w:szCs w:val="22"/>
        </w:rPr>
        <w:t>an activity that involves a prospective plan which incorporates data collection, either quantitative</w:t>
      </w:r>
      <w:r w:rsidR="00186C2B" w:rsidRPr="00174388">
        <w:rPr>
          <w:rFonts w:ascii="Arial" w:hAnsi="Arial" w:cs="Arial"/>
          <w:sz w:val="22"/>
          <w:szCs w:val="22"/>
        </w:rPr>
        <w:t xml:space="preserve"> and/</w:t>
      </w:r>
      <w:r w:rsidR="00F23E2F" w:rsidRPr="00174388">
        <w:rPr>
          <w:rFonts w:ascii="Arial" w:hAnsi="Arial" w:cs="Arial"/>
          <w:sz w:val="22"/>
          <w:szCs w:val="22"/>
        </w:rPr>
        <w:t>or qualitative, and data analysis to answer a question</w:t>
      </w:r>
    </w:p>
    <w:p w14:paraId="33435B01" w14:textId="7A4386F1" w:rsidR="00F23E2F" w:rsidRPr="00174388" w:rsidRDefault="007F148D" w:rsidP="00613E45">
      <w:pPr>
        <w:pStyle w:val="Footer"/>
        <w:tabs>
          <w:tab w:val="clear" w:pos="4320"/>
          <w:tab w:val="clear" w:pos="8640"/>
          <w:tab w:val="left" w:pos="990"/>
        </w:tabs>
        <w:ind w:left="1080" w:hanging="360"/>
        <w:rPr>
          <w:rFonts w:ascii="Arial" w:hAnsi="Arial" w:cs="Arial"/>
          <w:sz w:val="22"/>
          <w:szCs w:val="22"/>
        </w:rPr>
      </w:pPr>
      <w:sdt>
        <w:sdtPr>
          <w:rPr>
            <w:rFonts w:ascii="Segoe UI Symbol" w:eastAsia="MS Gothic" w:hAnsi="Segoe UI Symbol" w:cs="Segoe UI Symbol"/>
            <w:bCs/>
            <w:sz w:val="28"/>
          </w:rPr>
          <w:id w:val="-738790014"/>
          <w14:checkbox>
            <w14:checked w14:val="0"/>
            <w14:checkedState w14:val="2612" w14:font="MS Gothic"/>
            <w14:uncheckedState w14:val="2610" w14:font="MS Gothic"/>
          </w14:checkbox>
        </w:sdtPr>
        <w:sdtEndPr/>
        <w:sdtContent>
          <w:r w:rsidR="003B1120" w:rsidRPr="00A07BB6">
            <w:rPr>
              <w:rFonts w:ascii="MS Gothic" w:eastAsia="MS Gothic" w:hAnsi="MS Gothic" w:cs="Segoe UI Symbol" w:hint="eastAsia"/>
              <w:bCs/>
              <w:sz w:val="28"/>
            </w:rPr>
            <w:t>☐</w:t>
          </w:r>
        </w:sdtContent>
      </w:sdt>
      <w:r w:rsidR="00F23E2F" w:rsidRPr="00174388">
        <w:rPr>
          <w:rFonts w:ascii="Arial" w:hAnsi="Arial" w:cs="Arial"/>
          <w:sz w:val="22"/>
          <w:szCs w:val="22"/>
        </w:rPr>
        <w:t xml:space="preserve"> The activity is designed to develop or contribute to </w:t>
      </w:r>
      <w:r w:rsidR="00F23E2F" w:rsidRPr="00174388">
        <w:rPr>
          <w:rFonts w:ascii="Arial" w:hAnsi="Arial" w:cs="Arial"/>
          <w:b/>
          <w:sz w:val="22"/>
          <w:szCs w:val="22"/>
        </w:rPr>
        <w:t xml:space="preserve">generalizable knowledge: </w:t>
      </w:r>
      <w:r w:rsidR="00F23E2F" w:rsidRPr="00174388">
        <w:rPr>
          <w:rFonts w:ascii="Arial" w:hAnsi="Arial" w:cs="Arial"/>
          <w:sz w:val="22"/>
          <w:szCs w:val="22"/>
        </w:rPr>
        <w:t>designed to draw general conclusions (i.e., knowledge gained from a study may be applied to populations outside of the specific study population), inform policy, or generalize findings.</w:t>
      </w:r>
    </w:p>
    <w:p w14:paraId="3A06F80D" w14:textId="77777777" w:rsidR="00613E45" w:rsidRPr="00174388" w:rsidRDefault="00613E45" w:rsidP="00B01D91">
      <w:pPr>
        <w:pStyle w:val="Footer"/>
        <w:tabs>
          <w:tab w:val="clear" w:pos="4320"/>
          <w:tab w:val="clear" w:pos="8640"/>
        </w:tabs>
        <w:ind w:left="720" w:hanging="360"/>
        <w:jc w:val="both"/>
        <w:rPr>
          <w:rFonts w:ascii="Arial" w:hAnsi="Arial" w:cs="Arial"/>
          <w:sz w:val="22"/>
          <w:szCs w:val="22"/>
        </w:rPr>
      </w:pPr>
    </w:p>
    <w:p w14:paraId="3866D786" w14:textId="77777777" w:rsidR="00613E45" w:rsidRPr="00174388" w:rsidRDefault="00613E45" w:rsidP="00613E45">
      <w:pPr>
        <w:pStyle w:val="Footer"/>
        <w:tabs>
          <w:tab w:val="clear" w:pos="4320"/>
          <w:tab w:val="clear" w:pos="8640"/>
        </w:tabs>
        <w:ind w:left="720" w:hanging="360"/>
        <w:jc w:val="both"/>
        <w:rPr>
          <w:rFonts w:ascii="Arial" w:hAnsi="Arial" w:cs="Arial"/>
          <w:sz w:val="22"/>
          <w:szCs w:val="22"/>
        </w:rPr>
      </w:pPr>
      <w:r w:rsidRPr="00174388">
        <w:rPr>
          <w:rFonts w:ascii="Arial" w:hAnsi="Arial" w:cs="Arial"/>
          <w:b/>
          <w:sz w:val="22"/>
          <w:szCs w:val="22"/>
        </w:rPr>
        <w:lastRenderedPageBreak/>
        <w:t>Comments:</w:t>
      </w:r>
      <w:r w:rsidRPr="00174388">
        <w:rPr>
          <w:rFonts w:ascii="Arial" w:hAnsi="Arial" w:cs="Arial"/>
          <w:sz w:val="22"/>
          <w:szCs w:val="22"/>
        </w:rPr>
        <w:t xml:space="preserve"> </w:t>
      </w:r>
      <w:r w:rsidRPr="00174388">
        <w:rPr>
          <w:rFonts w:ascii="Arial" w:hAnsi="Arial" w:cs="Arial"/>
          <w:i/>
          <w:sz w:val="22"/>
          <w:szCs w:val="22"/>
        </w:rPr>
        <w:fldChar w:fldCharType="begin">
          <w:ffData>
            <w:name w:val="Text1"/>
            <w:enabled/>
            <w:calcOnExit w:val="0"/>
            <w:textInput/>
          </w:ffData>
        </w:fldChar>
      </w:r>
      <w:r w:rsidRPr="00174388">
        <w:rPr>
          <w:rFonts w:ascii="Arial" w:hAnsi="Arial" w:cs="Arial"/>
          <w:i/>
          <w:sz w:val="22"/>
          <w:szCs w:val="22"/>
        </w:rPr>
        <w:instrText xml:space="preserve"> FORMTEXT </w:instrText>
      </w:r>
      <w:r w:rsidRPr="00174388">
        <w:rPr>
          <w:rFonts w:ascii="Arial" w:hAnsi="Arial" w:cs="Arial"/>
          <w:i/>
          <w:sz w:val="22"/>
          <w:szCs w:val="22"/>
        </w:rPr>
      </w:r>
      <w:r w:rsidRPr="00174388">
        <w:rPr>
          <w:rFonts w:ascii="Arial" w:hAnsi="Arial" w:cs="Arial"/>
          <w:i/>
          <w:sz w:val="22"/>
          <w:szCs w:val="22"/>
        </w:rPr>
        <w:fldChar w:fldCharType="separate"/>
      </w:r>
      <w:r w:rsidRPr="00174388">
        <w:rPr>
          <w:rFonts w:ascii="Arial" w:hAnsi="Arial" w:cs="Arial"/>
          <w:i/>
          <w:noProof/>
          <w:sz w:val="22"/>
          <w:szCs w:val="22"/>
        </w:rPr>
        <w:t> </w:t>
      </w:r>
      <w:r w:rsidRPr="00174388">
        <w:rPr>
          <w:rFonts w:ascii="Arial" w:hAnsi="Arial" w:cs="Arial"/>
          <w:i/>
          <w:noProof/>
          <w:sz w:val="22"/>
          <w:szCs w:val="22"/>
        </w:rPr>
        <w:t> </w:t>
      </w:r>
      <w:r w:rsidRPr="00174388">
        <w:rPr>
          <w:rFonts w:ascii="Arial" w:hAnsi="Arial" w:cs="Arial"/>
          <w:i/>
          <w:noProof/>
          <w:sz w:val="22"/>
          <w:szCs w:val="22"/>
        </w:rPr>
        <w:t> </w:t>
      </w:r>
      <w:r w:rsidRPr="00174388">
        <w:rPr>
          <w:rFonts w:ascii="Arial" w:hAnsi="Arial" w:cs="Arial"/>
          <w:i/>
          <w:noProof/>
          <w:sz w:val="22"/>
          <w:szCs w:val="22"/>
        </w:rPr>
        <w:t> </w:t>
      </w:r>
      <w:r w:rsidRPr="00174388">
        <w:rPr>
          <w:rFonts w:ascii="Arial" w:hAnsi="Arial" w:cs="Arial"/>
          <w:i/>
          <w:noProof/>
          <w:sz w:val="22"/>
          <w:szCs w:val="22"/>
        </w:rPr>
        <w:t> </w:t>
      </w:r>
      <w:r w:rsidRPr="00174388">
        <w:rPr>
          <w:rFonts w:ascii="Arial" w:hAnsi="Arial" w:cs="Arial"/>
          <w:i/>
          <w:sz w:val="22"/>
          <w:szCs w:val="22"/>
        </w:rPr>
        <w:fldChar w:fldCharType="end"/>
      </w:r>
    </w:p>
    <w:p w14:paraId="5C67107C" w14:textId="77777777" w:rsidR="00F04112" w:rsidRPr="00174388" w:rsidRDefault="00F04112" w:rsidP="00613E45">
      <w:pPr>
        <w:pStyle w:val="Footer"/>
        <w:tabs>
          <w:tab w:val="clear" w:pos="4320"/>
          <w:tab w:val="clear" w:pos="8640"/>
        </w:tabs>
        <w:ind w:left="720" w:hanging="360"/>
        <w:jc w:val="both"/>
        <w:rPr>
          <w:rFonts w:ascii="Arial" w:hAnsi="Arial" w:cs="Arial"/>
          <w:b/>
          <w:sz w:val="22"/>
          <w:szCs w:val="22"/>
        </w:rPr>
      </w:pPr>
    </w:p>
    <w:p w14:paraId="78F058F5" w14:textId="77777777" w:rsidR="00F04112" w:rsidRPr="00174388" w:rsidRDefault="00F04112" w:rsidP="00F23E2F">
      <w:pPr>
        <w:pStyle w:val="Footer"/>
        <w:tabs>
          <w:tab w:val="clear" w:pos="4320"/>
          <w:tab w:val="clear" w:pos="8640"/>
        </w:tabs>
        <w:rPr>
          <w:rFonts w:ascii="Arial" w:hAnsi="Arial" w:cs="Arial"/>
          <w:b/>
          <w:sz w:val="22"/>
          <w:szCs w:val="22"/>
        </w:rPr>
      </w:pPr>
    </w:p>
    <w:p w14:paraId="3791AF22" w14:textId="77777777" w:rsidR="00F23E2F" w:rsidRPr="00174388" w:rsidRDefault="00F23E2F" w:rsidP="00613E45">
      <w:pPr>
        <w:pStyle w:val="Footer"/>
        <w:numPr>
          <w:ilvl w:val="0"/>
          <w:numId w:val="1"/>
        </w:numPr>
        <w:tabs>
          <w:tab w:val="clear" w:pos="360"/>
          <w:tab w:val="clear" w:pos="4320"/>
          <w:tab w:val="clear" w:pos="8640"/>
          <w:tab w:val="num" w:pos="720"/>
        </w:tabs>
        <w:ind w:left="720"/>
        <w:rPr>
          <w:rFonts w:ascii="Arial" w:hAnsi="Arial" w:cs="Arial"/>
          <w:b/>
          <w:sz w:val="22"/>
          <w:szCs w:val="22"/>
        </w:rPr>
      </w:pPr>
      <w:r w:rsidRPr="00174388">
        <w:rPr>
          <w:rFonts w:ascii="Arial" w:hAnsi="Arial" w:cs="Arial"/>
          <w:b/>
          <w:sz w:val="22"/>
          <w:szCs w:val="22"/>
        </w:rPr>
        <w:t>Are BOTH of the criteria met?</w:t>
      </w:r>
    </w:p>
    <w:p w14:paraId="6AF87634" w14:textId="5E56D22A" w:rsidR="00F23E2F" w:rsidRPr="00174388" w:rsidRDefault="007F148D" w:rsidP="00613E45">
      <w:pPr>
        <w:pStyle w:val="Footer"/>
        <w:tabs>
          <w:tab w:val="clear" w:pos="4320"/>
          <w:tab w:val="clear" w:pos="8640"/>
        </w:tabs>
        <w:ind w:left="720"/>
        <w:rPr>
          <w:rFonts w:ascii="Arial" w:hAnsi="Arial" w:cs="Arial"/>
          <w:sz w:val="22"/>
          <w:szCs w:val="22"/>
        </w:rPr>
      </w:pPr>
      <w:sdt>
        <w:sdtPr>
          <w:rPr>
            <w:rFonts w:ascii="Segoe UI Symbol" w:eastAsia="MS Gothic" w:hAnsi="Segoe UI Symbol" w:cs="Segoe UI Symbol"/>
            <w:bCs/>
            <w:sz w:val="28"/>
          </w:rPr>
          <w:id w:val="-569886760"/>
          <w14:checkbox>
            <w14:checked w14:val="0"/>
            <w14:checkedState w14:val="2612" w14:font="MS Gothic"/>
            <w14:uncheckedState w14:val="2610" w14:font="MS Gothic"/>
          </w14:checkbox>
        </w:sdtPr>
        <w:sdtEndPr/>
        <w:sdtContent>
          <w:r w:rsidR="003B1120" w:rsidRPr="00A07BB6">
            <w:rPr>
              <w:rFonts w:ascii="MS Gothic" w:eastAsia="MS Gothic" w:hAnsi="MS Gothic" w:cs="Segoe UI Symbol" w:hint="eastAsia"/>
              <w:bCs/>
              <w:sz w:val="28"/>
            </w:rPr>
            <w:t>☐</w:t>
          </w:r>
        </w:sdtContent>
      </w:sdt>
      <w:r w:rsidR="00174388" w:rsidRPr="00174388">
        <w:rPr>
          <w:rFonts w:ascii="Arial" w:hAnsi="Arial" w:cs="Arial"/>
          <w:b/>
          <w:sz w:val="22"/>
          <w:szCs w:val="22"/>
        </w:rPr>
        <w:t xml:space="preserve"> </w:t>
      </w:r>
      <w:r w:rsidR="00F23E2F" w:rsidRPr="00174388">
        <w:rPr>
          <w:rFonts w:ascii="Arial" w:hAnsi="Arial" w:cs="Arial"/>
          <w:b/>
          <w:sz w:val="22"/>
          <w:szCs w:val="22"/>
        </w:rPr>
        <w:t>Yes</w:t>
      </w:r>
      <w:r w:rsidR="00F23E2F" w:rsidRPr="00174388">
        <w:rPr>
          <w:rFonts w:ascii="Arial" w:hAnsi="Arial" w:cs="Arial"/>
          <w:sz w:val="22"/>
          <w:szCs w:val="22"/>
        </w:rPr>
        <w:t>. The activity meets the definition of research in the Common Rule. Go on to the next section.</w:t>
      </w:r>
    </w:p>
    <w:p w14:paraId="58DB9456" w14:textId="1B7930CC" w:rsidR="00F23E2F" w:rsidRPr="00174388" w:rsidRDefault="007F148D" w:rsidP="00613E45">
      <w:pPr>
        <w:pStyle w:val="Footer"/>
        <w:tabs>
          <w:tab w:val="clear" w:pos="4320"/>
          <w:tab w:val="clear" w:pos="8640"/>
        </w:tabs>
        <w:ind w:left="1080" w:hanging="360"/>
        <w:rPr>
          <w:rFonts w:ascii="Arial" w:hAnsi="Arial" w:cs="Arial"/>
          <w:sz w:val="22"/>
          <w:szCs w:val="22"/>
        </w:rPr>
      </w:pPr>
      <w:sdt>
        <w:sdtPr>
          <w:rPr>
            <w:rFonts w:ascii="Segoe UI Symbol" w:eastAsia="MS Gothic" w:hAnsi="Segoe UI Symbol" w:cs="Segoe UI Symbol"/>
            <w:bCs/>
            <w:sz w:val="28"/>
          </w:rPr>
          <w:id w:val="-703943344"/>
          <w14:checkbox>
            <w14:checked w14:val="0"/>
            <w14:checkedState w14:val="2612" w14:font="MS Gothic"/>
            <w14:uncheckedState w14:val="2610" w14:font="MS Gothic"/>
          </w14:checkbox>
        </w:sdtPr>
        <w:sdtEndPr/>
        <w:sdtContent>
          <w:r w:rsidR="003B1120" w:rsidRPr="00A07BB6">
            <w:rPr>
              <w:rFonts w:ascii="MS Gothic" w:eastAsia="MS Gothic" w:hAnsi="MS Gothic" w:cs="Segoe UI Symbol" w:hint="eastAsia"/>
              <w:bCs/>
              <w:sz w:val="28"/>
            </w:rPr>
            <w:t>☐</w:t>
          </w:r>
        </w:sdtContent>
      </w:sdt>
      <w:r w:rsidR="003B1120" w:rsidRPr="002D2FDC">
        <w:rPr>
          <w:rFonts w:ascii="Calibri" w:hAnsi="Calibri"/>
          <w:szCs w:val="24"/>
        </w:rPr>
        <w:t xml:space="preserve"> </w:t>
      </w:r>
      <w:r w:rsidR="00F23E2F" w:rsidRPr="00174388">
        <w:rPr>
          <w:rFonts w:ascii="Arial" w:hAnsi="Arial" w:cs="Arial"/>
          <w:b/>
          <w:sz w:val="22"/>
          <w:szCs w:val="22"/>
        </w:rPr>
        <w:t>No</w:t>
      </w:r>
      <w:r w:rsidR="00F23E2F" w:rsidRPr="00174388">
        <w:rPr>
          <w:rFonts w:ascii="Arial" w:hAnsi="Arial" w:cs="Arial"/>
          <w:sz w:val="22"/>
          <w:szCs w:val="22"/>
        </w:rPr>
        <w:t xml:space="preserve">. The activity does not meet the definition of research in the Common Rule. </w:t>
      </w:r>
      <w:r w:rsidR="00F23E2F" w:rsidRPr="00174388">
        <w:rPr>
          <w:rFonts w:ascii="Arial" w:hAnsi="Arial" w:cs="Arial"/>
          <w:sz w:val="22"/>
          <w:szCs w:val="22"/>
        </w:rPr>
        <w:br/>
        <w:t>Go to Section I</w:t>
      </w:r>
      <w:r w:rsidR="00043EA1" w:rsidRPr="00174388">
        <w:rPr>
          <w:rFonts w:ascii="Arial" w:hAnsi="Arial" w:cs="Arial"/>
          <w:sz w:val="22"/>
          <w:szCs w:val="22"/>
        </w:rPr>
        <w:t>V</w:t>
      </w:r>
      <w:r w:rsidR="00F23E2F" w:rsidRPr="00174388">
        <w:rPr>
          <w:rFonts w:ascii="Arial" w:hAnsi="Arial" w:cs="Arial"/>
          <w:sz w:val="22"/>
          <w:szCs w:val="22"/>
        </w:rPr>
        <w:t xml:space="preserve"> – FDA Determination.</w:t>
      </w:r>
    </w:p>
    <w:p w14:paraId="7AD6935C" w14:textId="77777777" w:rsidR="00613E45" w:rsidRPr="00174388" w:rsidRDefault="00613E45" w:rsidP="00613E45">
      <w:pPr>
        <w:pStyle w:val="Footer"/>
        <w:tabs>
          <w:tab w:val="clear" w:pos="4320"/>
          <w:tab w:val="clear" w:pos="8640"/>
        </w:tabs>
        <w:ind w:left="720" w:hanging="360"/>
        <w:jc w:val="both"/>
        <w:rPr>
          <w:rFonts w:ascii="Arial" w:hAnsi="Arial" w:cs="Arial"/>
          <w:sz w:val="22"/>
          <w:szCs w:val="22"/>
        </w:rPr>
      </w:pPr>
    </w:p>
    <w:p w14:paraId="14E034C0" w14:textId="77777777" w:rsidR="00613E45" w:rsidRPr="00174388" w:rsidRDefault="00613E45" w:rsidP="00613E45">
      <w:pPr>
        <w:pStyle w:val="Footer"/>
        <w:tabs>
          <w:tab w:val="clear" w:pos="4320"/>
          <w:tab w:val="clear" w:pos="8640"/>
        </w:tabs>
        <w:ind w:left="720" w:hanging="360"/>
        <w:jc w:val="both"/>
        <w:rPr>
          <w:rFonts w:ascii="Arial" w:hAnsi="Arial" w:cs="Arial"/>
          <w:sz w:val="22"/>
          <w:szCs w:val="22"/>
        </w:rPr>
      </w:pPr>
      <w:r w:rsidRPr="00174388">
        <w:rPr>
          <w:rFonts w:ascii="Arial" w:hAnsi="Arial" w:cs="Arial"/>
          <w:b/>
          <w:sz w:val="22"/>
          <w:szCs w:val="22"/>
        </w:rPr>
        <w:t>Comments:</w:t>
      </w:r>
      <w:r w:rsidRPr="00174388">
        <w:rPr>
          <w:rFonts w:ascii="Arial" w:hAnsi="Arial" w:cs="Arial"/>
          <w:sz w:val="22"/>
          <w:szCs w:val="22"/>
        </w:rPr>
        <w:t xml:space="preserve"> </w:t>
      </w:r>
      <w:r w:rsidRPr="00174388">
        <w:rPr>
          <w:rFonts w:ascii="Arial" w:hAnsi="Arial" w:cs="Arial"/>
          <w:i/>
          <w:sz w:val="22"/>
          <w:szCs w:val="22"/>
        </w:rPr>
        <w:fldChar w:fldCharType="begin">
          <w:ffData>
            <w:name w:val="Text1"/>
            <w:enabled/>
            <w:calcOnExit w:val="0"/>
            <w:textInput/>
          </w:ffData>
        </w:fldChar>
      </w:r>
      <w:r w:rsidRPr="00174388">
        <w:rPr>
          <w:rFonts w:ascii="Arial" w:hAnsi="Arial" w:cs="Arial"/>
          <w:i/>
          <w:sz w:val="22"/>
          <w:szCs w:val="22"/>
        </w:rPr>
        <w:instrText xml:space="preserve"> FORMTEXT </w:instrText>
      </w:r>
      <w:r w:rsidRPr="00174388">
        <w:rPr>
          <w:rFonts w:ascii="Arial" w:hAnsi="Arial" w:cs="Arial"/>
          <w:i/>
          <w:sz w:val="22"/>
          <w:szCs w:val="22"/>
        </w:rPr>
      </w:r>
      <w:r w:rsidRPr="00174388">
        <w:rPr>
          <w:rFonts w:ascii="Arial" w:hAnsi="Arial" w:cs="Arial"/>
          <w:i/>
          <w:sz w:val="22"/>
          <w:szCs w:val="22"/>
        </w:rPr>
        <w:fldChar w:fldCharType="separate"/>
      </w:r>
      <w:r w:rsidRPr="00174388">
        <w:rPr>
          <w:rFonts w:ascii="Arial" w:hAnsi="Arial" w:cs="Arial"/>
          <w:i/>
          <w:noProof/>
          <w:sz w:val="22"/>
          <w:szCs w:val="22"/>
        </w:rPr>
        <w:t> </w:t>
      </w:r>
      <w:r w:rsidRPr="00174388">
        <w:rPr>
          <w:rFonts w:ascii="Arial" w:hAnsi="Arial" w:cs="Arial"/>
          <w:i/>
          <w:noProof/>
          <w:sz w:val="22"/>
          <w:szCs w:val="22"/>
        </w:rPr>
        <w:t> </w:t>
      </w:r>
      <w:r w:rsidRPr="00174388">
        <w:rPr>
          <w:rFonts w:ascii="Arial" w:hAnsi="Arial" w:cs="Arial"/>
          <w:i/>
          <w:noProof/>
          <w:sz w:val="22"/>
          <w:szCs w:val="22"/>
        </w:rPr>
        <w:t> </w:t>
      </w:r>
      <w:r w:rsidRPr="00174388">
        <w:rPr>
          <w:rFonts w:ascii="Arial" w:hAnsi="Arial" w:cs="Arial"/>
          <w:i/>
          <w:noProof/>
          <w:sz w:val="22"/>
          <w:szCs w:val="22"/>
        </w:rPr>
        <w:t> </w:t>
      </w:r>
      <w:r w:rsidRPr="00174388">
        <w:rPr>
          <w:rFonts w:ascii="Arial" w:hAnsi="Arial" w:cs="Arial"/>
          <w:i/>
          <w:noProof/>
          <w:sz w:val="22"/>
          <w:szCs w:val="22"/>
        </w:rPr>
        <w:t> </w:t>
      </w:r>
      <w:r w:rsidRPr="00174388">
        <w:rPr>
          <w:rFonts w:ascii="Arial" w:hAnsi="Arial" w:cs="Arial"/>
          <w:i/>
          <w:sz w:val="22"/>
          <w:szCs w:val="22"/>
        </w:rPr>
        <w:fldChar w:fldCharType="end"/>
      </w:r>
    </w:p>
    <w:p w14:paraId="0A5D3DD0" w14:textId="77777777" w:rsidR="00F23E2F" w:rsidRPr="00174388" w:rsidRDefault="00F23E2F" w:rsidP="00F23E2F">
      <w:pPr>
        <w:pStyle w:val="Footer"/>
        <w:tabs>
          <w:tab w:val="clear" w:pos="4320"/>
          <w:tab w:val="clear" w:pos="8640"/>
        </w:tabs>
        <w:rPr>
          <w:rFonts w:ascii="Arial" w:hAnsi="Arial" w:cs="Arial"/>
          <w:sz w:val="22"/>
          <w:szCs w:val="22"/>
        </w:rPr>
      </w:pPr>
    </w:p>
    <w:p w14:paraId="361906C4" w14:textId="77777777" w:rsidR="00F23E2F" w:rsidRPr="00174388" w:rsidRDefault="00613E45" w:rsidP="00F23E2F">
      <w:pPr>
        <w:pStyle w:val="Heading1"/>
        <w:numPr>
          <w:ilvl w:val="0"/>
          <w:numId w:val="3"/>
        </w:numPr>
        <w:rPr>
          <w:rFonts w:ascii="Arial" w:hAnsi="Arial" w:cs="Arial"/>
          <w:sz w:val="22"/>
          <w:szCs w:val="22"/>
        </w:rPr>
      </w:pPr>
      <w:r w:rsidRPr="00174388">
        <w:rPr>
          <w:rFonts w:ascii="Arial" w:hAnsi="Arial" w:cs="Arial"/>
          <w:sz w:val="22"/>
          <w:szCs w:val="22"/>
        </w:rPr>
        <w:t>Human Subjects</w:t>
      </w:r>
    </w:p>
    <w:p w14:paraId="79255B80" w14:textId="77777777" w:rsidR="00F23E2F" w:rsidRPr="00174388" w:rsidRDefault="00F23E2F" w:rsidP="00F23E2F">
      <w:pPr>
        <w:rPr>
          <w:rFonts w:ascii="Arial" w:hAnsi="Arial" w:cs="Arial"/>
          <w:sz w:val="22"/>
          <w:szCs w:val="22"/>
        </w:rPr>
      </w:pPr>
    </w:p>
    <w:p w14:paraId="29343696" w14:textId="77777777" w:rsidR="00F23E2F" w:rsidRPr="00174388" w:rsidRDefault="00F23E2F" w:rsidP="00F23E2F">
      <w:pPr>
        <w:pStyle w:val="BodyText"/>
        <w:numPr>
          <w:ilvl w:val="0"/>
          <w:numId w:val="2"/>
        </w:numPr>
        <w:rPr>
          <w:rFonts w:ascii="Arial" w:hAnsi="Arial" w:cs="Arial"/>
          <w:sz w:val="22"/>
          <w:szCs w:val="22"/>
        </w:rPr>
      </w:pPr>
      <w:r w:rsidRPr="00174388">
        <w:rPr>
          <w:rFonts w:ascii="Arial" w:hAnsi="Arial" w:cs="Arial"/>
          <w:sz w:val="22"/>
          <w:szCs w:val="22"/>
        </w:rPr>
        <w:t>Indicate whether the research meets the following criteria:</w:t>
      </w:r>
    </w:p>
    <w:p w14:paraId="531EE059" w14:textId="34FFEE27" w:rsidR="00F23E2F" w:rsidRPr="00174388" w:rsidRDefault="007F148D" w:rsidP="00613E45">
      <w:pPr>
        <w:pStyle w:val="Footer"/>
        <w:tabs>
          <w:tab w:val="clear" w:pos="4320"/>
          <w:tab w:val="clear" w:pos="8640"/>
        </w:tabs>
        <w:ind w:left="1080" w:hanging="360"/>
        <w:jc w:val="both"/>
        <w:rPr>
          <w:rFonts w:ascii="Arial" w:hAnsi="Arial" w:cs="Arial"/>
          <w:b/>
          <w:sz w:val="22"/>
          <w:szCs w:val="22"/>
        </w:rPr>
      </w:pPr>
      <w:sdt>
        <w:sdtPr>
          <w:rPr>
            <w:rFonts w:ascii="Segoe UI Symbol" w:eastAsia="MS Gothic" w:hAnsi="Segoe UI Symbol" w:cs="Segoe UI Symbol"/>
            <w:bCs/>
            <w:sz w:val="28"/>
          </w:rPr>
          <w:id w:val="-1824964015"/>
          <w14:checkbox>
            <w14:checked w14:val="0"/>
            <w14:checkedState w14:val="2612" w14:font="MS Gothic"/>
            <w14:uncheckedState w14:val="2610" w14:font="MS Gothic"/>
          </w14:checkbox>
        </w:sdtPr>
        <w:sdtEndPr/>
        <w:sdtContent>
          <w:r w:rsidR="003B1120" w:rsidRPr="00A07BB6">
            <w:rPr>
              <w:rFonts w:ascii="MS Gothic" w:eastAsia="MS Gothic" w:hAnsi="MS Gothic" w:cs="Segoe UI Symbol" w:hint="eastAsia"/>
              <w:bCs/>
              <w:sz w:val="28"/>
            </w:rPr>
            <w:t>☐</w:t>
          </w:r>
        </w:sdtContent>
      </w:sdt>
      <w:r w:rsidR="00F23E2F" w:rsidRPr="00174388">
        <w:rPr>
          <w:rFonts w:ascii="Arial" w:hAnsi="Arial" w:cs="Arial"/>
          <w:sz w:val="22"/>
          <w:szCs w:val="22"/>
        </w:rPr>
        <w:t xml:space="preserve"> The research involves </w:t>
      </w:r>
      <w:r w:rsidR="00F23E2F" w:rsidRPr="00174388">
        <w:rPr>
          <w:rFonts w:ascii="Arial" w:hAnsi="Arial" w:cs="Arial"/>
          <w:b/>
          <w:sz w:val="22"/>
          <w:szCs w:val="22"/>
        </w:rPr>
        <w:t>living individuals</w:t>
      </w:r>
    </w:p>
    <w:p w14:paraId="62919796" w14:textId="2399FEDA" w:rsidR="00F23E2F" w:rsidRPr="00174388" w:rsidRDefault="007F148D" w:rsidP="00613E45">
      <w:pPr>
        <w:pStyle w:val="Footer"/>
        <w:tabs>
          <w:tab w:val="clear" w:pos="4320"/>
          <w:tab w:val="clear" w:pos="8640"/>
        </w:tabs>
        <w:ind w:left="1080" w:hanging="360"/>
        <w:jc w:val="both"/>
        <w:rPr>
          <w:rFonts w:ascii="Arial" w:hAnsi="Arial" w:cs="Arial"/>
          <w:sz w:val="22"/>
          <w:szCs w:val="22"/>
        </w:rPr>
      </w:pPr>
      <w:sdt>
        <w:sdtPr>
          <w:rPr>
            <w:rFonts w:ascii="Segoe UI Symbol" w:eastAsia="MS Gothic" w:hAnsi="Segoe UI Symbol" w:cs="Segoe UI Symbol"/>
            <w:bCs/>
            <w:sz w:val="28"/>
          </w:rPr>
          <w:id w:val="153261577"/>
          <w14:checkbox>
            <w14:checked w14:val="0"/>
            <w14:checkedState w14:val="2612" w14:font="MS Gothic"/>
            <w14:uncheckedState w14:val="2610" w14:font="MS Gothic"/>
          </w14:checkbox>
        </w:sdtPr>
        <w:sdtEndPr/>
        <w:sdtContent>
          <w:r w:rsidR="003B1120" w:rsidRPr="00A07BB6">
            <w:rPr>
              <w:rFonts w:ascii="MS Gothic" w:eastAsia="MS Gothic" w:hAnsi="MS Gothic" w:cs="Segoe UI Symbol" w:hint="eastAsia"/>
              <w:bCs/>
              <w:sz w:val="28"/>
            </w:rPr>
            <w:t>☐</w:t>
          </w:r>
        </w:sdtContent>
      </w:sdt>
      <w:r w:rsidR="00F23E2F" w:rsidRPr="00174388">
        <w:rPr>
          <w:rFonts w:ascii="Arial" w:hAnsi="Arial" w:cs="Arial"/>
          <w:sz w:val="22"/>
          <w:szCs w:val="22"/>
        </w:rPr>
        <w:t xml:space="preserve"> The investigator will obtain data or information </w:t>
      </w:r>
      <w:r w:rsidR="00F23E2F" w:rsidRPr="00174388">
        <w:rPr>
          <w:rFonts w:ascii="Arial" w:hAnsi="Arial" w:cs="Arial"/>
          <w:b/>
          <w:sz w:val="22"/>
          <w:szCs w:val="22"/>
        </w:rPr>
        <w:t>about</w:t>
      </w:r>
      <w:r w:rsidR="00F23E2F" w:rsidRPr="00174388">
        <w:rPr>
          <w:rFonts w:ascii="Arial" w:hAnsi="Arial" w:cs="Arial"/>
          <w:sz w:val="22"/>
          <w:szCs w:val="22"/>
        </w:rPr>
        <w:t xml:space="preserve"> those individuals</w:t>
      </w:r>
    </w:p>
    <w:p w14:paraId="06714CDB" w14:textId="196BDEC1" w:rsidR="00F23E2F" w:rsidRPr="00174388" w:rsidRDefault="007F148D" w:rsidP="00613E45">
      <w:pPr>
        <w:pStyle w:val="Footer"/>
        <w:tabs>
          <w:tab w:val="clear" w:pos="4320"/>
          <w:tab w:val="clear" w:pos="8640"/>
        </w:tabs>
        <w:ind w:left="1080" w:hanging="360"/>
        <w:jc w:val="both"/>
        <w:rPr>
          <w:rFonts w:ascii="Arial" w:hAnsi="Arial" w:cs="Arial"/>
          <w:sz w:val="22"/>
          <w:szCs w:val="22"/>
        </w:rPr>
      </w:pPr>
      <w:sdt>
        <w:sdtPr>
          <w:rPr>
            <w:rFonts w:ascii="Segoe UI Symbol" w:eastAsia="MS Gothic" w:hAnsi="Segoe UI Symbol" w:cs="Segoe UI Symbol"/>
            <w:bCs/>
            <w:sz w:val="28"/>
          </w:rPr>
          <w:id w:val="1529448611"/>
          <w14:checkbox>
            <w14:checked w14:val="0"/>
            <w14:checkedState w14:val="2612" w14:font="MS Gothic"/>
            <w14:uncheckedState w14:val="2610" w14:font="MS Gothic"/>
          </w14:checkbox>
        </w:sdtPr>
        <w:sdtEndPr/>
        <w:sdtContent>
          <w:r w:rsidR="003B1120" w:rsidRPr="00A07BB6">
            <w:rPr>
              <w:rFonts w:ascii="MS Gothic" w:eastAsia="MS Gothic" w:hAnsi="MS Gothic" w:cs="Segoe UI Symbol" w:hint="eastAsia"/>
              <w:bCs/>
              <w:sz w:val="28"/>
            </w:rPr>
            <w:t>☐</w:t>
          </w:r>
        </w:sdtContent>
      </w:sdt>
      <w:r w:rsidR="00F23E2F" w:rsidRPr="00174388">
        <w:rPr>
          <w:rFonts w:ascii="Arial" w:hAnsi="Arial" w:cs="Arial"/>
          <w:sz w:val="22"/>
          <w:szCs w:val="22"/>
        </w:rPr>
        <w:t xml:space="preserve"> The investigator will obtain </w:t>
      </w:r>
      <w:r w:rsidR="00F23E2F" w:rsidRPr="00174388">
        <w:rPr>
          <w:rFonts w:ascii="Arial" w:hAnsi="Arial" w:cs="Arial"/>
          <w:sz w:val="22"/>
          <w:szCs w:val="22"/>
          <w:u w:val="single"/>
        </w:rPr>
        <w:t>EITHER</w:t>
      </w:r>
      <w:r w:rsidR="00F23E2F" w:rsidRPr="00174388">
        <w:rPr>
          <w:rFonts w:ascii="Arial" w:hAnsi="Arial" w:cs="Arial"/>
          <w:sz w:val="22"/>
          <w:szCs w:val="22"/>
        </w:rPr>
        <w:t xml:space="preserve"> of the following:</w:t>
      </w:r>
    </w:p>
    <w:p w14:paraId="439E2E99" w14:textId="61285C0C" w:rsidR="00F23E2F" w:rsidRPr="00174388" w:rsidRDefault="00F23E2F" w:rsidP="00613E45">
      <w:pPr>
        <w:pStyle w:val="Footer"/>
        <w:tabs>
          <w:tab w:val="clear" w:pos="4320"/>
          <w:tab w:val="clear" w:pos="8640"/>
        </w:tabs>
        <w:ind w:left="1080" w:hanging="360"/>
        <w:jc w:val="both"/>
        <w:rPr>
          <w:rFonts w:ascii="Arial" w:hAnsi="Arial" w:cs="Arial"/>
          <w:sz w:val="22"/>
          <w:szCs w:val="22"/>
        </w:rPr>
      </w:pPr>
      <w:r w:rsidRPr="00174388">
        <w:rPr>
          <w:rFonts w:ascii="Arial" w:hAnsi="Arial" w:cs="Arial"/>
          <w:sz w:val="22"/>
          <w:szCs w:val="22"/>
        </w:rPr>
        <w:tab/>
      </w:r>
      <w:sdt>
        <w:sdtPr>
          <w:rPr>
            <w:rFonts w:ascii="Segoe UI Symbol" w:eastAsia="MS Gothic" w:hAnsi="Segoe UI Symbol" w:cs="Segoe UI Symbol"/>
            <w:bCs/>
            <w:sz w:val="28"/>
          </w:rPr>
          <w:id w:val="982587350"/>
          <w14:checkbox>
            <w14:checked w14:val="0"/>
            <w14:checkedState w14:val="2612" w14:font="MS Gothic"/>
            <w14:uncheckedState w14:val="2610" w14:font="MS Gothic"/>
          </w14:checkbox>
        </w:sdtPr>
        <w:sdtEndPr/>
        <w:sdtContent>
          <w:r w:rsidR="003B1120" w:rsidRPr="00A07BB6">
            <w:rPr>
              <w:rFonts w:ascii="MS Gothic" w:eastAsia="MS Gothic" w:hAnsi="MS Gothic" w:cs="Segoe UI Symbol" w:hint="eastAsia"/>
              <w:bCs/>
              <w:sz w:val="28"/>
            </w:rPr>
            <w:t>☐</w:t>
          </w:r>
        </w:sdtContent>
      </w:sdt>
      <w:r w:rsidRPr="00174388">
        <w:rPr>
          <w:rFonts w:ascii="Arial" w:hAnsi="Arial" w:cs="Arial"/>
          <w:sz w:val="22"/>
          <w:szCs w:val="22"/>
        </w:rPr>
        <w:t xml:space="preserve"> Data through </w:t>
      </w:r>
      <w:r w:rsidRPr="00174388">
        <w:rPr>
          <w:rFonts w:ascii="Arial" w:hAnsi="Arial" w:cs="Arial"/>
          <w:b/>
          <w:sz w:val="22"/>
          <w:szCs w:val="22"/>
        </w:rPr>
        <w:t>intervention or interaction</w:t>
      </w:r>
      <w:r w:rsidRPr="00174388">
        <w:rPr>
          <w:rFonts w:ascii="Arial" w:hAnsi="Arial" w:cs="Arial"/>
          <w:sz w:val="22"/>
          <w:szCs w:val="22"/>
        </w:rPr>
        <w:t xml:space="preserve"> with the individuals.</w:t>
      </w:r>
    </w:p>
    <w:p w14:paraId="266E7089" w14:textId="26D8CBC2" w:rsidR="00F23E2F" w:rsidRPr="00174388" w:rsidRDefault="00F23E2F" w:rsidP="00043EA1">
      <w:pPr>
        <w:pStyle w:val="Footer"/>
        <w:tabs>
          <w:tab w:val="left" w:pos="1800"/>
        </w:tabs>
        <w:ind w:left="1800" w:hanging="360"/>
        <w:jc w:val="both"/>
        <w:rPr>
          <w:rFonts w:ascii="Arial" w:hAnsi="Arial" w:cs="Arial"/>
          <w:sz w:val="22"/>
          <w:szCs w:val="22"/>
        </w:rPr>
      </w:pPr>
      <w:r w:rsidRPr="00174388">
        <w:rPr>
          <w:rFonts w:ascii="Arial" w:hAnsi="Arial" w:cs="Arial"/>
          <w:sz w:val="22"/>
          <w:szCs w:val="22"/>
        </w:rPr>
        <w:tab/>
      </w:r>
      <w:r w:rsidRPr="00174388">
        <w:rPr>
          <w:rFonts w:ascii="Arial" w:hAnsi="Arial" w:cs="Arial"/>
          <w:sz w:val="22"/>
          <w:szCs w:val="22"/>
        </w:rPr>
        <w:tab/>
        <w:t>Intervention includes both physical procedures by which data are gathered (for example, venipuncture) and manipulations of the subject or the subject's environment that are performed for research purposes. Interaction includes communication or interpersonal contact between investigator and subject.</w:t>
      </w:r>
    </w:p>
    <w:p w14:paraId="75E00026" w14:textId="511AC931" w:rsidR="00F23E2F" w:rsidRPr="00174388" w:rsidRDefault="00F23E2F" w:rsidP="00613E45">
      <w:pPr>
        <w:pStyle w:val="Footer"/>
        <w:tabs>
          <w:tab w:val="clear" w:pos="4320"/>
          <w:tab w:val="clear" w:pos="8640"/>
        </w:tabs>
        <w:ind w:left="1080" w:hanging="360"/>
        <w:jc w:val="both"/>
        <w:rPr>
          <w:rFonts w:ascii="Arial" w:hAnsi="Arial" w:cs="Arial"/>
          <w:sz w:val="22"/>
          <w:szCs w:val="22"/>
        </w:rPr>
      </w:pPr>
      <w:r w:rsidRPr="00174388">
        <w:rPr>
          <w:rFonts w:ascii="Arial" w:hAnsi="Arial" w:cs="Arial"/>
          <w:sz w:val="22"/>
          <w:szCs w:val="22"/>
        </w:rPr>
        <w:tab/>
      </w:r>
      <w:sdt>
        <w:sdtPr>
          <w:rPr>
            <w:rFonts w:ascii="Segoe UI Symbol" w:eastAsia="MS Gothic" w:hAnsi="Segoe UI Symbol" w:cs="Segoe UI Symbol"/>
            <w:bCs/>
            <w:sz w:val="28"/>
          </w:rPr>
          <w:id w:val="-476382544"/>
          <w14:checkbox>
            <w14:checked w14:val="0"/>
            <w14:checkedState w14:val="2612" w14:font="MS Gothic"/>
            <w14:uncheckedState w14:val="2610" w14:font="MS Gothic"/>
          </w14:checkbox>
        </w:sdtPr>
        <w:sdtEndPr/>
        <w:sdtContent>
          <w:r w:rsidR="003B1120" w:rsidRPr="00A07BB6">
            <w:rPr>
              <w:rFonts w:ascii="MS Gothic" w:eastAsia="MS Gothic" w:hAnsi="MS Gothic" w:cs="Segoe UI Symbol" w:hint="eastAsia"/>
              <w:bCs/>
              <w:sz w:val="28"/>
            </w:rPr>
            <w:t>☐</w:t>
          </w:r>
        </w:sdtContent>
      </w:sdt>
      <w:r w:rsidR="00174388" w:rsidRPr="00174388">
        <w:rPr>
          <w:rFonts w:ascii="Arial" w:hAnsi="Arial" w:cs="Arial"/>
          <w:b/>
          <w:sz w:val="22"/>
          <w:szCs w:val="22"/>
        </w:rPr>
        <w:t xml:space="preserve"> </w:t>
      </w:r>
      <w:r w:rsidRPr="00174388">
        <w:rPr>
          <w:rFonts w:ascii="Arial" w:hAnsi="Arial" w:cs="Arial"/>
          <w:b/>
          <w:sz w:val="22"/>
          <w:szCs w:val="22"/>
        </w:rPr>
        <w:t>Identifiable private</w:t>
      </w:r>
      <w:r w:rsidRPr="00174388">
        <w:rPr>
          <w:rFonts w:ascii="Arial" w:hAnsi="Arial" w:cs="Arial"/>
          <w:sz w:val="22"/>
          <w:szCs w:val="22"/>
        </w:rPr>
        <w:t xml:space="preserve"> information.</w:t>
      </w:r>
    </w:p>
    <w:p w14:paraId="2D729D7A" w14:textId="57CF2230" w:rsidR="00F23E2F" w:rsidRPr="00174388" w:rsidRDefault="00F23E2F" w:rsidP="00043EA1">
      <w:pPr>
        <w:pStyle w:val="Footer"/>
        <w:tabs>
          <w:tab w:val="clear" w:pos="4320"/>
          <w:tab w:val="clear" w:pos="8640"/>
        </w:tabs>
        <w:ind w:left="1800"/>
        <w:jc w:val="both"/>
        <w:rPr>
          <w:rFonts w:ascii="Arial" w:hAnsi="Arial" w:cs="Arial"/>
          <w:sz w:val="22"/>
          <w:szCs w:val="22"/>
        </w:rPr>
      </w:pPr>
      <w:r w:rsidRPr="00174388">
        <w:rPr>
          <w:rFonts w:ascii="Arial" w:hAnsi="Arial" w:cs="Arial"/>
          <w:sz w:val="22"/>
          <w:szCs w:val="22"/>
        </w:rPr>
        <w:t>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medical record). Private information must be individually identifiable (i.e., the identity of the subject is or may readily be ascertained by the investigator or associated with the information) in order for obtaining the information to constitute research involving human subjects.</w:t>
      </w:r>
    </w:p>
    <w:p w14:paraId="21102BE9" w14:textId="77777777" w:rsidR="00613E45" w:rsidRPr="00174388" w:rsidRDefault="00613E45" w:rsidP="00613E45">
      <w:pPr>
        <w:pStyle w:val="Footer"/>
        <w:tabs>
          <w:tab w:val="clear" w:pos="4320"/>
          <w:tab w:val="clear" w:pos="8640"/>
        </w:tabs>
        <w:ind w:left="720" w:hanging="360"/>
        <w:jc w:val="both"/>
        <w:rPr>
          <w:rFonts w:ascii="Arial" w:hAnsi="Arial" w:cs="Arial"/>
          <w:sz w:val="22"/>
          <w:szCs w:val="22"/>
        </w:rPr>
      </w:pPr>
    </w:p>
    <w:p w14:paraId="04715447" w14:textId="77777777" w:rsidR="00613E45" w:rsidRPr="00174388" w:rsidRDefault="00613E45" w:rsidP="00613E45">
      <w:pPr>
        <w:pStyle w:val="Footer"/>
        <w:tabs>
          <w:tab w:val="clear" w:pos="4320"/>
          <w:tab w:val="clear" w:pos="8640"/>
        </w:tabs>
        <w:ind w:left="720" w:hanging="360"/>
        <w:jc w:val="both"/>
        <w:rPr>
          <w:rFonts w:ascii="Arial" w:hAnsi="Arial" w:cs="Arial"/>
          <w:sz w:val="22"/>
          <w:szCs w:val="22"/>
        </w:rPr>
      </w:pPr>
      <w:r w:rsidRPr="00174388">
        <w:rPr>
          <w:rFonts w:ascii="Arial" w:hAnsi="Arial" w:cs="Arial"/>
          <w:b/>
          <w:sz w:val="22"/>
          <w:szCs w:val="22"/>
        </w:rPr>
        <w:t>Comments:</w:t>
      </w:r>
      <w:r w:rsidRPr="00174388">
        <w:rPr>
          <w:rFonts w:ascii="Arial" w:hAnsi="Arial" w:cs="Arial"/>
          <w:sz w:val="22"/>
          <w:szCs w:val="22"/>
        </w:rPr>
        <w:t xml:space="preserve"> </w:t>
      </w:r>
      <w:r w:rsidRPr="00174388">
        <w:rPr>
          <w:rFonts w:ascii="Arial" w:hAnsi="Arial" w:cs="Arial"/>
          <w:i/>
          <w:sz w:val="22"/>
          <w:szCs w:val="22"/>
        </w:rPr>
        <w:fldChar w:fldCharType="begin">
          <w:ffData>
            <w:name w:val="Text1"/>
            <w:enabled/>
            <w:calcOnExit w:val="0"/>
            <w:textInput/>
          </w:ffData>
        </w:fldChar>
      </w:r>
      <w:r w:rsidRPr="00174388">
        <w:rPr>
          <w:rFonts w:ascii="Arial" w:hAnsi="Arial" w:cs="Arial"/>
          <w:i/>
          <w:sz w:val="22"/>
          <w:szCs w:val="22"/>
        </w:rPr>
        <w:instrText xml:space="preserve"> FORMTEXT </w:instrText>
      </w:r>
      <w:r w:rsidRPr="00174388">
        <w:rPr>
          <w:rFonts w:ascii="Arial" w:hAnsi="Arial" w:cs="Arial"/>
          <w:i/>
          <w:sz w:val="22"/>
          <w:szCs w:val="22"/>
        </w:rPr>
      </w:r>
      <w:r w:rsidRPr="00174388">
        <w:rPr>
          <w:rFonts w:ascii="Arial" w:hAnsi="Arial" w:cs="Arial"/>
          <w:i/>
          <w:sz w:val="22"/>
          <w:szCs w:val="22"/>
        </w:rPr>
        <w:fldChar w:fldCharType="separate"/>
      </w:r>
      <w:r w:rsidRPr="00174388">
        <w:rPr>
          <w:rFonts w:ascii="Arial" w:hAnsi="Arial" w:cs="Arial"/>
          <w:i/>
          <w:noProof/>
          <w:sz w:val="22"/>
          <w:szCs w:val="22"/>
        </w:rPr>
        <w:t> </w:t>
      </w:r>
      <w:r w:rsidRPr="00174388">
        <w:rPr>
          <w:rFonts w:ascii="Arial" w:hAnsi="Arial" w:cs="Arial"/>
          <w:i/>
          <w:noProof/>
          <w:sz w:val="22"/>
          <w:szCs w:val="22"/>
        </w:rPr>
        <w:t> </w:t>
      </w:r>
      <w:r w:rsidRPr="00174388">
        <w:rPr>
          <w:rFonts w:ascii="Arial" w:hAnsi="Arial" w:cs="Arial"/>
          <w:i/>
          <w:noProof/>
          <w:sz w:val="22"/>
          <w:szCs w:val="22"/>
        </w:rPr>
        <w:t> </w:t>
      </w:r>
      <w:r w:rsidRPr="00174388">
        <w:rPr>
          <w:rFonts w:ascii="Arial" w:hAnsi="Arial" w:cs="Arial"/>
          <w:i/>
          <w:noProof/>
          <w:sz w:val="22"/>
          <w:szCs w:val="22"/>
        </w:rPr>
        <w:t> </w:t>
      </w:r>
      <w:r w:rsidRPr="00174388">
        <w:rPr>
          <w:rFonts w:ascii="Arial" w:hAnsi="Arial" w:cs="Arial"/>
          <w:i/>
          <w:noProof/>
          <w:sz w:val="22"/>
          <w:szCs w:val="22"/>
        </w:rPr>
        <w:t> </w:t>
      </w:r>
      <w:r w:rsidRPr="00174388">
        <w:rPr>
          <w:rFonts w:ascii="Arial" w:hAnsi="Arial" w:cs="Arial"/>
          <w:i/>
          <w:sz w:val="22"/>
          <w:szCs w:val="22"/>
        </w:rPr>
        <w:fldChar w:fldCharType="end"/>
      </w:r>
    </w:p>
    <w:p w14:paraId="0ABAD7FA" w14:textId="77777777" w:rsidR="00613E45" w:rsidRPr="00174388" w:rsidRDefault="00613E45" w:rsidP="00613E45">
      <w:pPr>
        <w:pStyle w:val="Footer"/>
        <w:tabs>
          <w:tab w:val="clear" w:pos="4320"/>
          <w:tab w:val="clear" w:pos="8640"/>
        </w:tabs>
        <w:ind w:left="1080" w:hanging="360"/>
        <w:jc w:val="both"/>
        <w:rPr>
          <w:rFonts w:ascii="Arial" w:hAnsi="Arial" w:cs="Arial"/>
          <w:sz w:val="22"/>
          <w:szCs w:val="22"/>
        </w:rPr>
      </w:pPr>
    </w:p>
    <w:p w14:paraId="3CFC3D6E" w14:textId="77777777" w:rsidR="00F23E2F" w:rsidRPr="00174388" w:rsidRDefault="00F23E2F" w:rsidP="00F23E2F">
      <w:pPr>
        <w:pStyle w:val="Footer"/>
        <w:numPr>
          <w:ilvl w:val="0"/>
          <w:numId w:val="2"/>
        </w:numPr>
        <w:tabs>
          <w:tab w:val="clear" w:pos="4320"/>
          <w:tab w:val="clear" w:pos="8640"/>
        </w:tabs>
        <w:rPr>
          <w:rFonts w:ascii="Arial" w:hAnsi="Arial" w:cs="Arial"/>
          <w:b/>
          <w:sz w:val="22"/>
          <w:szCs w:val="22"/>
        </w:rPr>
      </w:pPr>
      <w:r w:rsidRPr="00174388">
        <w:rPr>
          <w:rFonts w:ascii="Arial" w:hAnsi="Arial" w:cs="Arial"/>
          <w:b/>
          <w:sz w:val="22"/>
          <w:szCs w:val="22"/>
        </w:rPr>
        <w:t>Are ALL of the criteria met?</w:t>
      </w:r>
    </w:p>
    <w:p w14:paraId="33CD73DD" w14:textId="374F0757" w:rsidR="00F23E2F" w:rsidRPr="00174388" w:rsidRDefault="007F148D" w:rsidP="002414D0">
      <w:pPr>
        <w:pStyle w:val="Footer"/>
        <w:tabs>
          <w:tab w:val="clear" w:pos="4320"/>
          <w:tab w:val="clear" w:pos="8640"/>
        </w:tabs>
        <w:ind w:left="720"/>
        <w:rPr>
          <w:rFonts w:ascii="Arial" w:hAnsi="Arial" w:cs="Arial"/>
          <w:sz w:val="22"/>
          <w:szCs w:val="22"/>
        </w:rPr>
      </w:pPr>
      <w:sdt>
        <w:sdtPr>
          <w:rPr>
            <w:rFonts w:ascii="Segoe UI Symbol" w:eastAsia="MS Gothic" w:hAnsi="Segoe UI Symbol" w:cs="Segoe UI Symbol"/>
            <w:bCs/>
            <w:sz w:val="28"/>
          </w:rPr>
          <w:id w:val="-2025082679"/>
          <w14:checkbox>
            <w14:checked w14:val="0"/>
            <w14:checkedState w14:val="2612" w14:font="MS Gothic"/>
            <w14:uncheckedState w14:val="2610" w14:font="MS Gothic"/>
          </w14:checkbox>
        </w:sdtPr>
        <w:sdtEndPr/>
        <w:sdtContent>
          <w:r w:rsidR="003B1120" w:rsidRPr="00A07BB6">
            <w:rPr>
              <w:rFonts w:ascii="MS Gothic" w:eastAsia="MS Gothic" w:hAnsi="MS Gothic" w:cs="Segoe UI Symbol" w:hint="eastAsia"/>
              <w:bCs/>
              <w:sz w:val="28"/>
            </w:rPr>
            <w:t>☐</w:t>
          </w:r>
        </w:sdtContent>
      </w:sdt>
      <w:r w:rsidR="00F23E2F" w:rsidRPr="00174388">
        <w:rPr>
          <w:rFonts w:ascii="Arial" w:hAnsi="Arial" w:cs="Arial"/>
          <w:sz w:val="22"/>
          <w:szCs w:val="22"/>
        </w:rPr>
        <w:t xml:space="preserve"> </w:t>
      </w:r>
      <w:r w:rsidR="00F23E2F" w:rsidRPr="00174388">
        <w:rPr>
          <w:rFonts w:ascii="Arial" w:hAnsi="Arial" w:cs="Arial"/>
          <w:b/>
          <w:sz w:val="22"/>
          <w:szCs w:val="22"/>
        </w:rPr>
        <w:t>Yes</w:t>
      </w:r>
      <w:r w:rsidR="00F23E2F" w:rsidRPr="00174388">
        <w:rPr>
          <w:rFonts w:ascii="Arial" w:hAnsi="Arial" w:cs="Arial"/>
          <w:sz w:val="22"/>
          <w:szCs w:val="22"/>
        </w:rPr>
        <w:t>. The activity involves human subjects research according to the Common Rule.</w:t>
      </w:r>
    </w:p>
    <w:p w14:paraId="6BE2A306" w14:textId="4B0DBD31" w:rsidR="00F23E2F" w:rsidRPr="00174388" w:rsidRDefault="007F148D" w:rsidP="002414D0">
      <w:pPr>
        <w:pStyle w:val="Footer"/>
        <w:tabs>
          <w:tab w:val="clear" w:pos="4320"/>
          <w:tab w:val="clear" w:pos="8640"/>
        </w:tabs>
        <w:ind w:left="720"/>
        <w:rPr>
          <w:rFonts w:ascii="Arial" w:hAnsi="Arial" w:cs="Arial"/>
          <w:sz w:val="22"/>
          <w:szCs w:val="22"/>
        </w:rPr>
      </w:pPr>
      <w:sdt>
        <w:sdtPr>
          <w:rPr>
            <w:rFonts w:ascii="Segoe UI Symbol" w:eastAsia="MS Gothic" w:hAnsi="Segoe UI Symbol" w:cs="Segoe UI Symbol"/>
            <w:bCs/>
            <w:sz w:val="28"/>
          </w:rPr>
          <w:id w:val="625196025"/>
          <w14:checkbox>
            <w14:checked w14:val="0"/>
            <w14:checkedState w14:val="2612" w14:font="MS Gothic"/>
            <w14:uncheckedState w14:val="2610" w14:font="MS Gothic"/>
          </w14:checkbox>
        </w:sdtPr>
        <w:sdtEndPr/>
        <w:sdtContent>
          <w:r w:rsidR="003B1120" w:rsidRPr="00A07BB6">
            <w:rPr>
              <w:rFonts w:ascii="MS Gothic" w:eastAsia="MS Gothic" w:hAnsi="MS Gothic" w:cs="Segoe UI Symbol" w:hint="eastAsia"/>
              <w:bCs/>
              <w:sz w:val="28"/>
            </w:rPr>
            <w:t>☐</w:t>
          </w:r>
        </w:sdtContent>
      </w:sdt>
      <w:r w:rsidR="00F23E2F" w:rsidRPr="00174388">
        <w:rPr>
          <w:rFonts w:ascii="Arial" w:hAnsi="Arial" w:cs="Arial"/>
          <w:sz w:val="22"/>
          <w:szCs w:val="22"/>
        </w:rPr>
        <w:t xml:space="preserve"> </w:t>
      </w:r>
      <w:r w:rsidR="00F23E2F" w:rsidRPr="00174388">
        <w:rPr>
          <w:rFonts w:ascii="Arial" w:hAnsi="Arial" w:cs="Arial"/>
          <w:b/>
          <w:sz w:val="22"/>
          <w:szCs w:val="22"/>
        </w:rPr>
        <w:t>No</w:t>
      </w:r>
      <w:r w:rsidR="00F23E2F" w:rsidRPr="00174388">
        <w:rPr>
          <w:rFonts w:ascii="Arial" w:hAnsi="Arial" w:cs="Arial"/>
          <w:sz w:val="22"/>
          <w:szCs w:val="22"/>
        </w:rPr>
        <w:t xml:space="preserve">. The activity does not involve human subjects research according to the Common Rule. </w:t>
      </w:r>
    </w:p>
    <w:p w14:paraId="709510CB" w14:textId="77777777" w:rsidR="00F23E2F" w:rsidRPr="00174388" w:rsidRDefault="00F23E2F" w:rsidP="00F23E2F">
      <w:pPr>
        <w:pStyle w:val="Footer"/>
        <w:tabs>
          <w:tab w:val="clear" w:pos="4320"/>
          <w:tab w:val="clear" w:pos="8640"/>
        </w:tabs>
        <w:rPr>
          <w:rFonts w:ascii="Arial" w:hAnsi="Arial" w:cs="Arial"/>
          <w:sz w:val="22"/>
          <w:szCs w:val="22"/>
        </w:rPr>
      </w:pPr>
    </w:p>
    <w:p w14:paraId="21B22014" w14:textId="57A99BF1" w:rsidR="00F23936" w:rsidRPr="00174388" w:rsidRDefault="00F23936" w:rsidP="00F23E2F">
      <w:pPr>
        <w:pStyle w:val="Footer"/>
        <w:tabs>
          <w:tab w:val="clear" w:pos="4320"/>
          <w:tab w:val="clear" w:pos="8640"/>
        </w:tabs>
        <w:rPr>
          <w:rFonts w:ascii="Arial" w:hAnsi="Arial" w:cs="Arial"/>
          <w:b/>
          <w:i/>
          <w:sz w:val="22"/>
          <w:szCs w:val="22"/>
        </w:rPr>
      </w:pPr>
      <w:r w:rsidRPr="00174388">
        <w:rPr>
          <w:rFonts w:ascii="Arial" w:hAnsi="Arial" w:cs="Arial"/>
          <w:b/>
          <w:i/>
          <w:sz w:val="22"/>
          <w:szCs w:val="22"/>
        </w:rPr>
        <w:t xml:space="preserve">If the research involves drugs, medical devices or biologics, FDA regulations may apply. If so, complete the following section.  If not, go to Section </w:t>
      </w:r>
      <w:r w:rsidR="00043EA1" w:rsidRPr="00174388">
        <w:rPr>
          <w:rFonts w:ascii="Arial" w:hAnsi="Arial" w:cs="Arial"/>
          <w:b/>
          <w:i/>
          <w:sz w:val="22"/>
          <w:szCs w:val="22"/>
        </w:rPr>
        <w:t>V</w:t>
      </w:r>
      <w:r w:rsidRPr="00174388">
        <w:rPr>
          <w:rFonts w:ascii="Arial" w:hAnsi="Arial" w:cs="Arial"/>
          <w:b/>
          <w:i/>
          <w:sz w:val="22"/>
          <w:szCs w:val="22"/>
        </w:rPr>
        <w:t xml:space="preserve"> Determination.</w:t>
      </w:r>
    </w:p>
    <w:p w14:paraId="49855B22" w14:textId="77777777" w:rsidR="00F23936" w:rsidRPr="00174388" w:rsidRDefault="00F23936" w:rsidP="00F23E2F">
      <w:pPr>
        <w:pStyle w:val="Footer"/>
        <w:tabs>
          <w:tab w:val="clear" w:pos="4320"/>
          <w:tab w:val="clear" w:pos="8640"/>
        </w:tabs>
        <w:rPr>
          <w:rFonts w:ascii="Arial" w:hAnsi="Arial" w:cs="Arial"/>
          <w:sz w:val="22"/>
          <w:szCs w:val="22"/>
        </w:rPr>
      </w:pPr>
    </w:p>
    <w:p w14:paraId="1C060637" w14:textId="77777777" w:rsidR="00F23E2F" w:rsidRPr="00174388" w:rsidRDefault="00F23E2F" w:rsidP="008962FB">
      <w:pPr>
        <w:pStyle w:val="Footer"/>
        <w:numPr>
          <w:ilvl w:val="0"/>
          <w:numId w:val="9"/>
        </w:numPr>
        <w:tabs>
          <w:tab w:val="clear" w:pos="4320"/>
          <w:tab w:val="clear" w:pos="8640"/>
        </w:tabs>
        <w:rPr>
          <w:rFonts w:ascii="Arial" w:hAnsi="Arial" w:cs="Arial"/>
          <w:b/>
          <w:sz w:val="22"/>
          <w:szCs w:val="22"/>
        </w:rPr>
      </w:pPr>
      <w:r w:rsidRPr="00174388">
        <w:rPr>
          <w:rFonts w:ascii="Arial" w:hAnsi="Arial" w:cs="Arial"/>
          <w:b/>
          <w:sz w:val="22"/>
          <w:szCs w:val="22"/>
        </w:rPr>
        <w:t>FDA DETERMINATION</w:t>
      </w:r>
    </w:p>
    <w:p w14:paraId="2E291DCF" w14:textId="77777777" w:rsidR="00F23E2F" w:rsidRPr="00174388" w:rsidRDefault="00F23E2F" w:rsidP="00F23E2F">
      <w:pPr>
        <w:pStyle w:val="Footer"/>
        <w:tabs>
          <w:tab w:val="clear" w:pos="4320"/>
          <w:tab w:val="clear" w:pos="8640"/>
        </w:tabs>
        <w:rPr>
          <w:rFonts w:ascii="Arial" w:hAnsi="Arial" w:cs="Arial"/>
          <w:sz w:val="22"/>
          <w:szCs w:val="22"/>
        </w:rPr>
      </w:pPr>
    </w:p>
    <w:p w14:paraId="7A696005" w14:textId="77777777" w:rsidR="00F23E2F" w:rsidRPr="00174388" w:rsidRDefault="00F23E2F" w:rsidP="00F23E2F">
      <w:pPr>
        <w:pStyle w:val="Heading1"/>
        <w:numPr>
          <w:ilvl w:val="0"/>
          <w:numId w:val="6"/>
        </w:numPr>
        <w:rPr>
          <w:rFonts w:ascii="Arial" w:hAnsi="Arial" w:cs="Arial"/>
          <w:sz w:val="22"/>
          <w:szCs w:val="22"/>
        </w:rPr>
      </w:pPr>
      <w:r w:rsidRPr="00174388">
        <w:rPr>
          <w:rFonts w:ascii="Arial" w:hAnsi="Arial" w:cs="Arial"/>
          <w:sz w:val="22"/>
          <w:szCs w:val="22"/>
        </w:rPr>
        <w:t>TEST ARTICLE</w:t>
      </w:r>
    </w:p>
    <w:p w14:paraId="37958725" w14:textId="77777777" w:rsidR="00F23E2F" w:rsidRPr="00174388" w:rsidRDefault="00F23E2F" w:rsidP="00F23E2F">
      <w:pPr>
        <w:rPr>
          <w:rFonts w:ascii="Arial" w:hAnsi="Arial" w:cs="Arial"/>
          <w:sz w:val="22"/>
          <w:szCs w:val="22"/>
        </w:rPr>
      </w:pPr>
    </w:p>
    <w:p w14:paraId="7E6E5C7F" w14:textId="77777777" w:rsidR="00F23E2F" w:rsidRPr="00174388" w:rsidRDefault="00F23E2F" w:rsidP="00B01D91">
      <w:pPr>
        <w:pStyle w:val="BodyText"/>
        <w:numPr>
          <w:ilvl w:val="0"/>
          <w:numId w:val="4"/>
        </w:numPr>
        <w:jc w:val="both"/>
        <w:rPr>
          <w:rFonts w:ascii="Arial" w:hAnsi="Arial" w:cs="Arial"/>
          <w:sz w:val="22"/>
          <w:szCs w:val="22"/>
        </w:rPr>
      </w:pPr>
      <w:r w:rsidRPr="00174388">
        <w:rPr>
          <w:rFonts w:ascii="Arial" w:hAnsi="Arial" w:cs="Arial"/>
          <w:sz w:val="22"/>
          <w:szCs w:val="22"/>
        </w:rPr>
        <w:t xml:space="preserve">The activity involves a DRUG/BIOLOGIC (a chemical or biological substance – other than food – that achieves it's primary intended purposes through chemical action within or on the body or which is dependent upon being metabolized for the achievement of any of its primary intended </w:t>
      </w:r>
      <w:r w:rsidRPr="00174388">
        <w:rPr>
          <w:rFonts w:ascii="Arial" w:hAnsi="Arial" w:cs="Arial"/>
          <w:sz w:val="22"/>
          <w:szCs w:val="22"/>
        </w:rPr>
        <w:lastRenderedPageBreak/>
        <w:t>purposes) or MEDICAL DEVICE (an instrument, apparatus, implement, machine, contrivance, implant, in vitro reagent, or other similar or related article, including a component part, or accessory) that is one of the following:</w:t>
      </w:r>
    </w:p>
    <w:p w14:paraId="6ADF6DF8" w14:textId="42BC3393" w:rsidR="00F23E2F" w:rsidRPr="00174388" w:rsidRDefault="007F148D" w:rsidP="0000221B">
      <w:pPr>
        <w:pStyle w:val="Footer"/>
        <w:tabs>
          <w:tab w:val="clear" w:pos="4320"/>
          <w:tab w:val="clear" w:pos="8640"/>
        </w:tabs>
        <w:ind w:left="1170" w:hanging="450"/>
        <w:jc w:val="both"/>
        <w:rPr>
          <w:rFonts w:ascii="Arial" w:hAnsi="Arial" w:cs="Arial"/>
          <w:sz w:val="22"/>
          <w:szCs w:val="22"/>
        </w:rPr>
      </w:pPr>
      <w:sdt>
        <w:sdtPr>
          <w:rPr>
            <w:rFonts w:ascii="Segoe UI Symbol" w:eastAsia="MS Gothic" w:hAnsi="Segoe UI Symbol" w:cs="Segoe UI Symbol"/>
            <w:bCs/>
            <w:sz w:val="28"/>
          </w:rPr>
          <w:id w:val="-189614926"/>
          <w14:checkbox>
            <w14:checked w14:val="0"/>
            <w14:checkedState w14:val="2612" w14:font="MS Gothic"/>
            <w14:uncheckedState w14:val="2610" w14:font="MS Gothic"/>
          </w14:checkbox>
        </w:sdtPr>
        <w:sdtEndPr/>
        <w:sdtContent>
          <w:r w:rsidR="003B1120" w:rsidRPr="00A07BB6">
            <w:rPr>
              <w:rFonts w:ascii="MS Gothic" w:eastAsia="MS Gothic" w:hAnsi="MS Gothic" w:cs="Segoe UI Symbol" w:hint="eastAsia"/>
              <w:bCs/>
              <w:sz w:val="28"/>
            </w:rPr>
            <w:t>☐</w:t>
          </w:r>
        </w:sdtContent>
      </w:sdt>
      <w:r w:rsidR="00F23E2F" w:rsidRPr="00174388">
        <w:rPr>
          <w:rFonts w:ascii="Arial" w:hAnsi="Arial" w:cs="Arial"/>
          <w:sz w:val="22"/>
          <w:szCs w:val="22"/>
        </w:rPr>
        <w:t xml:space="preserve"> The article is recognized in the official United States Pharmacopoeia, official Homoeopathic Pharmacopoeia of the United States, or official National Formulary, or any supplement to any of them</w:t>
      </w:r>
    </w:p>
    <w:p w14:paraId="188AAA6C" w14:textId="237F575C" w:rsidR="00F23E2F" w:rsidRPr="00174388" w:rsidRDefault="007F148D" w:rsidP="0000221B">
      <w:pPr>
        <w:pStyle w:val="Footer"/>
        <w:tabs>
          <w:tab w:val="clear" w:pos="4320"/>
          <w:tab w:val="clear" w:pos="8640"/>
        </w:tabs>
        <w:ind w:left="1080" w:hanging="360"/>
        <w:jc w:val="both"/>
        <w:rPr>
          <w:rFonts w:ascii="Arial" w:hAnsi="Arial" w:cs="Arial"/>
          <w:sz w:val="22"/>
          <w:szCs w:val="22"/>
        </w:rPr>
      </w:pPr>
      <w:sdt>
        <w:sdtPr>
          <w:rPr>
            <w:rFonts w:ascii="Segoe UI Symbol" w:eastAsia="MS Gothic" w:hAnsi="Segoe UI Symbol" w:cs="Segoe UI Symbol"/>
            <w:bCs/>
            <w:sz w:val="28"/>
          </w:rPr>
          <w:id w:val="1192428948"/>
          <w14:checkbox>
            <w14:checked w14:val="0"/>
            <w14:checkedState w14:val="2612" w14:font="MS Gothic"/>
            <w14:uncheckedState w14:val="2610" w14:font="MS Gothic"/>
          </w14:checkbox>
        </w:sdtPr>
        <w:sdtEndPr/>
        <w:sdtContent>
          <w:r w:rsidR="003B1120" w:rsidRPr="00A07BB6">
            <w:rPr>
              <w:rFonts w:ascii="MS Gothic" w:eastAsia="MS Gothic" w:hAnsi="MS Gothic" w:cs="Segoe UI Symbol" w:hint="eastAsia"/>
              <w:bCs/>
              <w:sz w:val="28"/>
            </w:rPr>
            <w:t>☐</w:t>
          </w:r>
        </w:sdtContent>
      </w:sdt>
      <w:r w:rsidR="00F23E2F" w:rsidRPr="00174388">
        <w:rPr>
          <w:rFonts w:ascii="Arial" w:hAnsi="Arial" w:cs="Arial"/>
          <w:sz w:val="22"/>
          <w:szCs w:val="22"/>
        </w:rPr>
        <w:t xml:space="preserve"> The article is intended for use in the diagnosis, cure, mitigation, treatment, or prevention of disease in humans or other animals</w:t>
      </w:r>
    </w:p>
    <w:p w14:paraId="1AB8B74C" w14:textId="1D717ED1" w:rsidR="00F23E2F" w:rsidRPr="00174388" w:rsidRDefault="007F148D" w:rsidP="0000221B">
      <w:pPr>
        <w:pStyle w:val="Footer"/>
        <w:tabs>
          <w:tab w:val="clear" w:pos="4320"/>
          <w:tab w:val="clear" w:pos="8640"/>
        </w:tabs>
        <w:ind w:left="720"/>
        <w:jc w:val="both"/>
        <w:rPr>
          <w:rFonts w:ascii="Arial" w:hAnsi="Arial" w:cs="Arial"/>
          <w:sz w:val="22"/>
          <w:szCs w:val="22"/>
        </w:rPr>
      </w:pPr>
      <w:sdt>
        <w:sdtPr>
          <w:rPr>
            <w:rFonts w:ascii="Segoe UI Symbol" w:eastAsia="MS Gothic" w:hAnsi="Segoe UI Symbol" w:cs="Segoe UI Symbol"/>
            <w:bCs/>
            <w:sz w:val="28"/>
          </w:rPr>
          <w:id w:val="452291188"/>
          <w14:checkbox>
            <w14:checked w14:val="0"/>
            <w14:checkedState w14:val="2612" w14:font="MS Gothic"/>
            <w14:uncheckedState w14:val="2610" w14:font="MS Gothic"/>
          </w14:checkbox>
        </w:sdtPr>
        <w:sdtEndPr/>
        <w:sdtContent>
          <w:r w:rsidR="003B1120" w:rsidRPr="00A07BB6">
            <w:rPr>
              <w:rFonts w:ascii="MS Gothic" w:eastAsia="MS Gothic" w:hAnsi="MS Gothic" w:cs="Segoe UI Symbol" w:hint="eastAsia"/>
              <w:bCs/>
              <w:sz w:val="28"/>
            </w:rPr>
            <w:t>☐</w:t>
          </w:r>
        </w:sdtContent>
      </w:sdt>
      <w:r w:rsidR="00F23E2F" w:rsidRPr="00174388">
        <w:rPr>
          <w:rFonts w:ascii="Arial" w:hAnsi="Arial" w:cs="Arial"/>
          <w:sz w:val="22"/>
          <w:szCs w:val="22"/>
        </w:rPr>
        <w:t xml:space="preserve"> The article is intended to affect the structure or any function of the body</w:t>
      </w:r>
    </w:p>
    <w:p w14:paraId="3B5C8BB8" w14:textId="77777777" w:rsidR="00F04112" w:rsidRPr="00174388" w:rsidRDefault="00F04112" w:rsidP="00B01D91">
      <w:pPr>
        <w:pStyle w:val="Footer"/>
        <w:tabs>
          <w:tab w:val="clear" w:pos="4320"/>
          <w:tab w:val="clear" w:pos="8640"/>
        </w:tabs>
        <w:ind w:left="720" w:hanging="360"/>
        <w:jc w:val="both"/>
        <w:rPr>
          <w:rFonts w:ascii="Arial" w:hAnsi="Arial" w:cs="Arial"/>
          <w:sz w:val="22"/>
          <w:szCs w:val="22"/>
        </w:rPr>
      </w:pPr>
    </w:p>
    <w:p w14:paraId="6868D2A8" w14:textId="77777777" w:rsidR="0000221B" w:rsidRPr="00174388" w:rsidRDefault="0000221B" w:rsidP="0000221B">
      <w:pPr>
        <w:pStyle w:val="Footer"/>
        <w:tabs>
          <w:tab w:val="clear" w:pos="4320"/>
          <w:tab w:val="clear" w:pos="8640"/>
        </w:tabs>
        <w:ind w:left="720" w:hanging="360"/>
        <w:jc w:val="both"/>
        <w:rPr>
          <w:rFonts w:ascii="Arial" w:hAnsi="Arial" w:cs="Arial"/>
          <w:sz w:val="22"/>
          <w:szCs w:val="22"/>
        </w:rPr>
      </w:pPr>
      <w:r w:rsidRPr="00174388">
        <w:rPr>
          <w:rFonts w:ascii="Arial" w:hAnsi="Arial" w:cs="Arial"/>
          <w:b/>
          <w:sz w:val="22"/>
          <w:szCs w:val="22"/>
        </w:rPr>
        <w:t>Comments:</w:t>
      </w:r>
      <w:r w:rsidRPr="00174388">
        <w:rPr>
          <w:rFonts w:ascii="Arial" w:hAnsi="Arial" w:cs="Arial"/>
          <w:sz w:val="22"/>
          <w:szCs w:val="22"/>
        </w:rPr>
        <w:t xml:space="preserve"> </w:t>
      </w:r>
      <w:r w:rsidRPr="00174388">
        <w:rPr>
          <w:rFonts w:ascii="Arial" w:hAnsi="Arial" w:cs="Arial"/>
          <w:i/>
          <w:sz w:val="22"/>
          <w:szCs w:val="22"/>
        </w:rPr>
        <w:fldChar w:fldCharType="begin">
          <w:ffData>
            <w:name w:val="Text1"/>
            <w:enabled/>
            <w:calcOnExit w:val="0"/>
            <w:textInput/>
          </w:ffData>
        </w:fldChar>
      </w:r>
      <w:r w:rsidRPr="00174388">
        <w:rPr>
          <w:rFonts w:ascii="Arial" w:hAnsi="Arial" w:cs="Arial"/>
          <w:i/>
          <w:sz w:val="22"/>
          <w:szCs w:val="22"/>
        </w:rPr>
        <w:instrText xml:space="preserve"> FORMTEXT </w:instrText>
      </w:r>
      <w:r w:rsidRPr="00174388">
        <w:rPr>
          <w:rFonts w:ascii="Arial" w:hAnsi="Arial" w:cs="Arial"/>
          <w:i/>
          <w:sz w:val="22"/>
          <w:szCs w:val="22"/>
        </w:rPr>
      </w:r>
      <w:r w:rsidRPr="00174388">
        <w:rPr>
          <w:rFonts w:ascii="Arial" w:hAnsi="Arial" w:cs="Arial"/>
          <w:i/>
          <w:sz w:val="22"/>
          <w:szCs w:val="22"/>
        </w:rPr>
        <w:fldChar w:fldCharType="separate"/>
      </w:r>
      <w:r w:rsidRPr="00174388">
        <w:rPr>
          <w:rFonts w:ascii="Arial" w:hAnsi="Arial" w:cs="Arial"/>
          <w:i/>
          <w:noProof/>
          <w:sz w:val="22"/>
          <w:szCs w:val="22"/>
        </w:rPr>
        <w:t> </w:t>
      </w:r>
      <w:r w:rsidRPr="00174388">
        <w:rPr>
          <w:rFonts w:ascii="Arial" w:hAnsi="Arial" w:cs="Arial"/>
          <w:i/>
          <w:noProof/>
          <w:sz w:val="22"/>
          <w:szCs w:val="22"/>
        </w:rPr>
        <w:t> </w:t>
      </w:r>
      <w:r w:rsidRPr="00174388">
        <w:rPr>
          <w:rFonts w:ascii="Arial" w:hAnsi="Arial" w:cs="Arial"/>
          <w:i/>
          <w:noProof/>
          <w:sz w:val="22"/>
          <w:szCs w:val="22"/>
        </w:rPr>
        <w:t> </w:t>
      </w:r>
      <w:r w:rsidRPr="00174388">
        <w:rPr>
          <w:rFonts w:ascii="Arial" w:hAnsi="Arial" w:cs="Arial"/>
          <w:i/>
          <w:noProof/>
          <w:sz w:val="22"/>
          <w:szCs w:val="22"/>
        </w:rPr>
        <w:t> </w:t>
      </w:r>
      <w:r w:rsidRPr="00174388">
        <w:rPr>
          <w:rFonts w:ascii="Arial" w:hAnsi="Arial" w:cs="Arial"/>
          <w:i/>
          <w:noProof/>
          <w:sz w:val="22"/>
          <w:szCs w:val="22"/>
        </w:rPr>
        <w:t> </w:t>
      </w:r>
      <w:r w:rsidRPr="00174388">
        <w:rPr>
          <w:rFonts w:ascii="Arial" w:hAnsi="Arial" w:cs="Arial"/>
          <w:i/>
          <w:sz w:val="22"/>
          <w:szCs w:val="22"/>
        </w:rPr>
        <w:fldChar w:fldCharType="end"/>
      </w:r>
    </w:p>
    <w:p w14:paraId="28E8A4CC" w14:textId="77777777" w:rsidR="00F23E2F" w:rsidRPr="00174388" w:rsidRDefault="00F23E2F" w:rsidP="00865DF8">
      <w:pPr>
        <w:pStyle w:val="Footer"/>
        <w:tabs>
          <w:tab w:val="clear" w:pos="4320"/>
          <w:tab w:val="clear" w:pos="8640"/>
        </w:tabs>
        <w:rPr>
          <w:rFonts w:ascii="Arial" w:hAnsi="Arial" w:cs="Arial"/>
          <w:sz w:val="22"/>
          <w:szCs w:val="22"/>
        </w:rPr>
      </w:pPr>
    </w:p>
    <w:p w14:paraId="0006EA4C" w14:textId="77777777" w:rsidR="00F23E2F" w:rsidRPr="00174388" w:rsidRDefault="00F23E2F" w:rsidP="00B01D91">
      <w:pPr>
        <w:pStyle w:val="Footer"/>
        <w:numPr>
          <w:ilvl w:val="0"/>
          <w:numId w:val="4"/>
        </w:numPr>
        <w:tabs>
          <w:tab w:val="clear" w:pos="4320"/>
          <w:tab w:val="clear" w:pos="8640"/>
        </w:tabs>
        <w:jc w:val="both"/>
        <w:rPr>
          <w:rFonts w:ascii="Arial" w:hAnsi="Arial" w:cs="Arial"/>
          <w:b/>
          <w:sz w:val="22"/>
          <w:szCs w:val="22"/>
        </w:rPr>
      </w:pPr>
      <w:r w:rsidRPr="00174388">
        <w:rPr>
          <w:rFonts w:ascii="Arial" w:hAnsi="Arial" w:cs="Arial"/>
          <w:b/>
          <w:sz w:val="22"/>
          <w:szCs w:val="22"/>
        </w:rPr>
        <w:t>Are any of the criteria met?</w:t>
      </w:r>
    </w:p>
    <w:p w14:paraId="24572454" w14:textId="6F59756D" w:rsidR="00F23E2F" w:rsidRPr="00174388" w:rsidRDefault="007F148D" w:rsidP="0000221B">
      <w:pPr>
        <w:pStyle w:val="Footer"/>
        <w:tabs>
          <w:tab w:val="clear" w:pos="4320"/>
          <w:tab w:val="clear" w:pos="8640"/>
        </w:tabs>
        <w:ind w:firstLine="720"/>
        <w:jc w:val="both"/>
        <w:rPr>
          <w:rFonts w:ascii="Arial" w:hAnsi="Arial" w:cs="Arial"/>
          <w:sz w:val="22"/>
          <w:szCs w:val="22"/>
        </w:rPr>
      </w:pPr>
      <w:sdt>
        <w:sdtPr>
          <w:rPr>
            <w:rFonts w:ascii="Segoe UI Symbol" w:eastAsia="MS Gothic" w:hAnsi="Segoe UI Symbol" w:cs="Segoe UI Symbol"/>
            <w:bCs/>
            <w:sz w:val="28"/>
          </w:rPr>
          <w:id w:val="-1147666936"/>
          <w14:checkbox>
            <w14:checked w14:val="0"/>
            <w14:checkedState w14:val="2612" w14:font="MS Gothic"/>
            <w14:uncheckedState w14:val="2610" w14:font="MS Gothic"/>
          </w14:checkbox>
        </w:sdtPr>
        <w:sdtEndPr/>
        <w:sdtContent>
          <w:r w:rsidR="003B1120" w:rsidRPr="00A07BB6">
            <w:rPr>
              <w:rFonts w:ascii="MS Gothic" w:eastAsia="MS Gothic" w:hAnsi="MS Gothic" w:cs="Segoe UI Symbol" w:hint="eastAsia"/>
              <w:bCs/>
              <w:sz w:val="28"/>
            </w:rPr>
            <w:t>☐</w:t>
          </w:r>
        </w:sdtContent>
      </w:sdt>
      <w:r w:rsidR="003B1120" w:rsidRPr="002D2FDC">
        <w:rPr>
          <w:rFonts w:ascii="Calibri" w:hAnsi="Calibri"/>
          <w:szCs w:val="24"/>
        </w:rPr>
        <w:t xml:space="preserve"> </w:t>
      </w:r>
      <w:r w:rsidR="00F23E2F" w:rsidRPr="00174388">
        <w:rPr>
          <w:rFonts w:ascii="Arial" w:hAnsi="Arial" w:cs="Arial"/>
          <w:b/>
          <w:sz w:val="22"/>
          <w:szCs w:val="22"/>
        </w:rPr>
        <w:t>Yes</w:t>
      </w:r>
      <w:r w:rsidR="00F23E2F" w:rsidRPr="00174388">
        <w:rPr>
          <w:rFonts w:ascii="Arial" w:hAnsi="Arial" w:cs="Arial"/>
          <w:sz w:val="22"/>
          <w:szCs w:val="22"/>
        </w:rPr>
        <w:t>. The activity involves an FDA test article. Go on to the next section.</w:t>
      </w:r>
    </w:p>
    <w:p w14:paraId="3E195F44" w14:textId="108E8584" w:rsidR="00F23E2F" w:rsidRPr="00174388" w:rsidRDefault="007F148D" w:rsidP="0000221B">
      <w:pPr>
        <w:pStyle w:val="Footer"/>
        <w:tabs>
          <w:tab w:val="clear" w:pos="4320"/>
          <w:tab w:val="clear" w:pos="8640"/>
        </w:tabs>
        <w:ind w:left="720"/>
        <w:jc w:val="both"/>
        <w:rPr>
          <w:rFonts w:ascii="Arial" w:hAnsi="Arial" w:cs="Arial"/>
          <w:sz w:val="22"/>
          <w:szCs w:val="22"/>
        </w:rPr>
      </w:pPr>
      <w:sdt>
        <w:sdtPr>
          <w:rPr>
            <w:rFonts w:ascii="Segoe UI Symbol" w:eastAsia="MS Gothic" w:hAnsi="Segoe UI Symbol" w:cs="Segoe UI Symbol"/>
            <w:bCs/>
            <w:sz w:val="28"/>
          </w:rPr>
          <w:id w:val="-1012373704"/>
          <w14:checkbox>
            <w14:checked w14:val="0"/>
            <w14:checkedState w14:val="2612" w14:font="MS Gothic"/>
            <w14:uncheckedState w14:val="2610" w14:font="MS Gothic"/>
          </w14:checkbox>
        </w:sdtPr>
        <w:sdtEndPr/>
        <w:sdtContent>
          <w:r w:rsidR="003B1120" w:rsidRPr="00A07BB6">
            <w:rPr>
              <w:rFonts w:ascii="MS Gothic" w:eastAsia="MS Gothic" w:hAnsi="MS Gothic" w:cs="Segoe UI Symbol" w:hint="eastAsia"/>
              <w:bCs/>
              <w:sz w:val="28"/>
            </w:rPr>
            <w:t>☐</w:t>
          </w:r>
        </w:sdtContent>
      </w:sdt>
      <w:r w:rsidR="00174388" w:rsidRPr="00174388">
        <w:rPr>
          <w:rFonts w:ascii="Arial" w:hAnsi="Arial" w:cs="Arial"/>
          <w:b/>
          <w:sz w:val="22"/>
          <w:szCs w:val="22"/>
        </w:rPr>
        <w:t xml:space="preserve"> </w:t>
      </w:r>
      <w:r w:rsidR="00F23E2F" w:rsidRPr="00174388">
        <w:rPr>
          <w:rFonts w:ascii="Arial" w:hAnsi="Arial" w:cs="Arial"/>
          <w:b/>
          <w:sz w:val="22"/>
          <w:szCs w:val="22"/>
        </w:rPr>
        <w:t>No</w:t>
      </w:r>
      <w:r w:rsidR="00F23E2F" w:rsidRPr="00174388">
        <w:rPr>
          <w:rFonts w:ascii="Arial" w:hAnsi="Arial" w:cs="Arial"/>
          <w:sz w:val="22"/>
          <w:szCs w:val="22"/>
        </w:rPr>
        <w:t>. The activity does not involve an FDA test article. Go to Section III – Determination.</w:t>
      </w:r>
    </w:p>
    <w:p w14:paraId="6E689662" w14:textId="77777777" w:rsidR="0000221B" w:rsidRPr="00174388" w:rsidRDefault="0000221B" w:rsidP="0000221B">
      <w:pPr>
        <w:pStyle w:val="Footer"/>
        <w:tabs>
          <w:tab w:val="clear" w:pos="4320"/>
          <w:tab w:val="clear" w:pos="8640"/>
        </w:tabs>
        <w:jc w:val="both"/>
        <w:rPr>
          <w:rFonts w:ascii="Arial" w:hAnsi="Arial" w:cs="Arial"/>
          <w:sz w:val="22"/>
          <w:szCs w:val="22"/>
        </w:rPr>
      </w:pPr>
    </w:p>
    <w:p w14:paraId="3D5E0FE8" w14:textId="77777777" w:rsidR="0000221B" w:rsidRPr="00174388" w:rsidRDefault="0000221B" w:rsidP="0000221B">
      <w:pPr>
        <w:pStyle w:val="Footer"/>
        <w:tabs>
          <w:tab w:val="clear" w:pos="4320"/>
          <w:tab w:val="clear" w:pos="8640"/>
        </w:tabs>
        <w:ind w:left="720" w:hanging="360"/>
        <w:jc w:val="both"/>
        <w:rPr>
          <w:rFonts w:ascii="Arial" w:hAnsi="Arial" w:cs="Arial"/>
          <w:sz w:val="22"/>
          <w:szCs w:val="22"/>
        </w:rPr>
      </w:pPr>
      <w:r w:rsidRPr="00174388">
        <w:rPr>
          <w:rFonts w:ascii="Arial" w:hAnsi="Arial" w:cs="Arial"/>
          <w:b/>
          <w:sz w:val="22"/>
          <w:szCs w:val="22"/>
        </w:rPr>
        <w:t>Comments:</w:t>
      </w:r>
      <w:r w:rsidRPr="00174388">
        <w:rPr>
          <w:rFonts w:ascii="Arial" w:hAnsi="Arial" w:cs="Arial"/>
          <w:sz w:val="22"/>
          <w:szCs w:val="22"/>
        </w:rPr>
        <w:t xml:space="preserve"> </w:t>
      </w:r>
      <w:r w:rsidRPr="00174388">
        <w:rPr>
          <w:rFonts w:ascii="Arial" w:hAnsi="Arial" w:cs="Arial"/>
          <w:i/>
          <w:sz w:val="22"/>
          <w:szCs w:val="22"/>
        </w:rPr>
        <w:fldChar w:fldCharType="begin">
          <w:ffData>
            <w:name w:val="Text1"/>
            <w:enabled/>
            <w:calcOnExit w:val="0"/>
            <w:textInput/>
          </w:ffData>
        </w:fldChar>
      </w:r>
      <w:r w:rsidRPr="00174388">
        <w:rPr>
          <w:rFonts w:ascii="Arial" w:hAnsi="Arial" w:cs="Arial"/>
          <w:i/>
          <w:sz w:val="22"/>
          <w:szCs w:val="22"/>
        </w:rPr>
        <w:instrText xml:space="preserve"> FORMTEXT </w:instrText>
      </w:r>
      <w:r w:rsidRPr="00174388">
        <w:rPr>
          <w:rFonts w:ascii="Arial" w:hAnsi="Arial" w:cs="Arial"/>
          <w:i/>
          <w:sz w:val="22"/>
          <w:szCs w:val="22"/>
        </w:rPr>
      </w:r>
      <w:r w:rsidRPr="00174388">
        <w:rPr>
          <w:rFonts w:ascii="Arial" w:hAnsi="Arial" w:cs="Arial"/>
          <w:i/>
          <w:sz w:val="22"/>
          <w:szCs w:val="22"/>
        </w:rPr>
        <w:fldChar w:fldCharType="separate"/>
      </w:r>
      <w:r w:rsidRPr="00174388">
        <w:rPr>
          <w:rFonts w:ascii="Arial" w:hAnsi="Arial" w:cs="Arial"/>
          <w:i/>
          <w:noProof/>
          <w:sz w:val="22"/>
          <w:szCs w:val="22"/>
        </w:rPr>
        <w:t> </w:t>
      </w:r>
      <w:r w:rsidRPr="00174388">
        <w:rPr>
          <w:rFonts w:ascii="Arial" w:hAnsi="Arial" w:cs="Arial"/>
          <w:i/>
          <w:noProof/>
          <w:sz w:val="22"/>
          <w:szCs w:val="22"/>
        </w:rPr>
        <w:t> </w:t>
      </w:r>
      <w:r w:rsidRPr="00174388">
        <w:rPr>
          <w:rFonts w:ascii="Arial" w:hAnsi="Arial" w:cs="Arial"/>
          <w:i/>
          <w:noProof/>
          <w:sz w:val="22"/>
          <w:szCs w:val="22"/>
        </w:rPr>
        <w:t> </w:t>
      </w:r>
      <w:r w:rsidRPr="00174388">
        <w:rPr>
          <w:rFonts w:ascii="Arial" w:hAnsi="Arial" w:cs="Arial"/>
          <w:i/>
          <w:noProof/>
          <w:sz w:val="22"/>
          <w:szCs w:val="22"/>
        </w:rPr>
        <w:t> </w:t>
      </w:r>
      <w:r w:rsidRPr="00174388">
        <w:rPr>
          <w:rFonts w:ascii="Arial" w:hAnsi="Arial" w:cs="Arial"/>
          <w:i/>
          <w:noProof/>
          <w:sz w:val="22"/>
          <w:szCs w:val="22"/>
        </w:rPr>
        <w:t> </w:t>
      </w:r>
      <w:r w:rsidRPr="00174388">
        <w:rPr>
          <w:rFonts w:ascii="Arial" w:hAnsi="Arial" w:cs="Arial"/>
          <w:i/>
          <w:sz w:val="22"/>
          <w:szCs w:val="22"/>
        </w:rPr>
        <w:fldChar w:fldCharType="end"/>
      </w:r>
    </w:p>
    <w:p w14:paraId="5C951D1B" w14:textId="77777777" w:rsidR="00F23E2F" w:rsidRPr="00174388" w:rsidRDefault="00F23E2F" w:rsidP="00F23E2F">
      <w:pPr>
        <w:pStyle w:val="BodyText"/>
        <w:rPr>
          <w:rFonts w:ascii="Arial" w:hAnsi="Arial" w:cs="Arial"/>
          <w:sz w:val="22"/>
          <w:szCs w:val="22"/>
        </w:rPr>
      </w:pPr>
    </w:p>
    <w:p w14:paraId="5F8A8F3D" w14:textId="77777777" w:rsidR="00F23E2F" w:rsidRPr="00174388" w:rsidRDefault="00F23E2F" w:rsidP="00F23E2F">
      <w:pPr>
        <w:pStyle w:val="Heading1"/>
        <w:numPr>
          <w:ilvl w:val="0"/>
          <w:numId w:val="6"/>
        </w:numPr>
        <w:rPr>
          <w:rFonts w:ascii="Arial" w:hAnsi="Arial" w:cs="Arial"/>
          <w:sz w:val="22"/>
          <w:szCs w:val="22"/>
        </w:rPr>
      </w:pPr>
      <w:r w:rsidRPr="00174388">
        <w:rPr>
          <w:rFonts w:ascii="Arial" w:hAnsi="Arial" w:cs="Arial"/>
          <w:sz w:val="22"/>
          <w:szCs w:val="22"/>
        </w:rPr>
        <w:t>RESEARCH</w:t>
      </w:r>
    </w:p>
    <w:p w14:paraId="61A60FB8" w14:textId="77777777" w:rsidR="00F23E2F" w:rsidRPr="00174388" w:rsidRDefault="00F23E2F" w:rsidP="00F23E2F">
      <w:pPr>
        <w:rPr>
          <w:rFonts w:ascii="Arial" w:hAnsi="Arial" w:cs="Arial"/>
          <w:sz w:val="22"/>
          <w:szCs w:val="22"/>
        </w:rPr>
      </w:pPr>
    </w:p>
    <w:p w14:paraId="3AB5E9A6" w14:textId="77777777" w:rsidR="00F23E2F" w:rsidRPr="00174388" w:rsidRDefault="00F23E2F" w:rsidP="0000221B">
      <w:pPr>
        <w:pStyle w:val="BodyText"/>
        <w:numPr>
          <w:ilvl w:val="0"/>
          <w:numId w:val="5"/>
        </w:numPr>
        <w:tabs>
          <w:tab w:val="clear" w:pos="360"/>
          <w:tab w:val="num" w:pos="720"/>
        </w:tabs>
        <w:ind w:left="720"/>
        <w:jc w:val="both"/>
        <w:rPr>
          <w:rFonts w:ascii="Arial" w:hAnsi="Arial" w:cs="Arial"/>
          <w:sz w:val="22"/>
          <w:szCs w:val="22"/>
        </w:rPr>
      </w:pPr>
      <w:r w:rsidRPr="00174388">
        <w:rPr>
          <w:rFonts w:ascii="Arial" w:hAnsi="Arial" w:cs="Arial"/>
          <w:sz w:val="22"/>
          <w:szCs w:val="22"/>
        </w:rPr>
        <w:t>Indicate whether the activity meets the following criteria:</w:t>
      </w:r>
    </w:p>
    <w:p w14:paraId="6FD15D0B" w14:textId="4D4BA293" w:rsidR="00F23E2F" w:rsidRPr="00174388" w:rsidRDefault="007F148D" w:rsidP="0000221B">
      <w:pPr>
        <w:pStyle w:val="Footer"/>
        <w:tabs>
          <w:tab w:val="clear" w:pos="4320"/>
          <w:tab w:val="clear" w:pos="8640"/>
        </w:tabs>
        <w:ind w:left="1080" w:hanging="360"/>
        <w:jc w:val="both"/>
        <w:rPr>
          <w:rFonts w:ascii="Arial" w:hAnsi="Arial" w:cs="Arial"/>
          <w:sz w:val="22"/>
          <w:szCs w:val="22"/>
        </w:rPr>
      </w:pPr>
      <w:sdt>
        <w:sdtPr>
          <w:rPr>
            <w:rFonts w:ascii="Segoe UI Symbol" w:eastAsia="MS Gothic" w:hAnsi="Segoe UI Symbol" w:cs="Segoe UI Symbol"/>
            <w:bCs/>
            <w:sz w:val="28"/>
          </w:rPr>
          <w:id w:val="-2029246412"/>
          <w14:checkbox>
            <w14:checked w14:val="0"/>
            <w14:checkedState w14:val="2612" w14:font="MS Gothic"/>
            <w14:uncheckedState w14:val="2610" w14:font="MS Gothic"/>
          </w14:checkbox>
        </w:sdtPr>
        <w:sdtEndPr/>
        <w:sdtContent>
          <w:r w:rsidR="003B1120" w:rsidRPr="00A07BB6">
            <w:rPr>
              <w:rFonts w:ascii="MS Gothic" w:eastAsia="MS Gothic" w:hAnsi="MS Gothic" w:cs="Segoe UI Symbol" w:hint="eastAsia"/>
              <w:bCs/>
              <w:sz w:val="28"/>
            </w:rPr>
            <w:t>☐</w:t>
          </w:r>
        </w:sdtContent>
      </w:sdt>
      <w:r w:rsidR="00F23E2F" w:rsidRPr="00174388">
        <w:rPr>
          <w:rFonts w:ascii="Arial" w:hAnsi="Arial" w:cs="Arial"/>
          <w:sz w:val="22"/>
          <w:szCs w:val="22"/>
        </w:rPr>
        <w:t xml:space="preserve"> The activity is an experiment that involves a test article and one or more human subjects (as defined below)</w:t>
      </w:r>
    </w:p>
    <w:p w14:paraId="4DEB63BC" w14:textId="77777777" w:rsidR="00F23E2F" w:rsidRPr="00174388" w:rsidRDefault="00F23E2F" w:rsidP="0000221B">
      <w:pPr>
        <w:pStyle w:val="Footer"/>
        <w:tabs>
          <w:tab w:val="clear" w:pos="4320"/>
          <w:tab w:val="clear" w:pos="8640"/>
        </w:tabs>
        <w:ind w:left="1080"/>
        <w:jc w:val="both"/>
        <w:rPr>
          <w:rFonts w:ascii="Arial" w:hAnsi="Arial" w:cs="Arial"/>
          <w:sz w:val="22"/>
          <w:szCs w:val="22"/>
        </w:rPr>
      </w:pPr>
      <w:r w:rsidRPr="00174388">
        <w:rPr>
          <w:rFonts w:ascii="Arial" w:hAnsi="Arial" w:cs="Arial"/>
          <w:b/>
          <w:sz w:val="22"/>
          <w:szCs w:val="22"/>
        </w:rPr>
        <w:t xml:space="preserve">Note: </w:t>
      </w:r>
      <w:r w:rsidRPr="00174388">
        <w:rPr>
          <w:rFonts w:ascii="Arial" w:hAnsi="Arial" w:cs="Arial"/>
          <w:sz w:val="22"/>
          <w:szCs w:val="22"/>
        </w:rPr>
        <w:t>For drugs, an experiment includes any use of a drug other than the use of a marketed (approved) drug in the course of medical practice.  For medical devices, it is limited to activities being conducted to determine the safety or effectiveness of a device.</w:t>
      </w:r>
    </w:p>
    <w:p w14:paraId="5A5DFD22" w14:textId="4EC68C2D" w:rsidR="00F23E2F" w:rsidRPr="00174388" w:rsidRDefault="007F148D" w:rsidP="0000221B">
      <w:pPr>
        <w:pStyle w:val="Footer"/>
        <w:tabs>
          <w:tab w:val="clear" w:pos="4320"/>
          <w:tab w:val="clear" w:pos="8640"/>
        </w:tabs>
        <w:ind w:left="1080" w:hanging="360"/>
        <w:jc w:val="both"/>
        <w:rPr>
          <w:rFonts w:ascii="Arial" w:hAnsi="Arial" w:cs="Arial"/>
          <w:sz w:val="22"/>
          <w:szCs w:val="22"/>
        </w:rPr>
      </w:pPr>
      <w:sdt>
        <w:sdtPr>
          <w:rPr>
            <w:rFonts w:ascii="Segoe UI Symbol" w:eastAsia="MS Gothic" w:hAnsi="Segoe UI Symbol" w:cs="Segoe UI Symbol"/>
            <w:bCs/>
            <w:sz w:val="28"/>
          </w:rPr>
          <w:id w:val="-1477607581"/>
          <w14:checkbox>
            <w14:checked w14:val="0"/>
            <w14:checkedState w14:val="2612" w14:font="MS Gothic"/>
            <w14:uncheckedState w14:val="2610" w14:font="MS Gothic"/>
          </w14:checkbox>
        </w:sdtPr>
        <w:sdtEndPr/>
        <w:sdtContent>
          <w:r w:rsidR="006905CC">
            <w:rPr>
              <w:rFonts w:ascii="MS Gothic" w:eastAsia="MS Gothic" w:hAnsi="MS Gothic" w:cs="Segoe UI Symbol" w:hint="eastAsia"/>
              <w:bCs/>
              <w:sz w:val="28"/>
            </w:rPr>
            <w:t>☐</w:t>
          </w:r>
        </w:sdtContent>
      </w:sdt>
      <w:r w:rsidR="00F23E2F" w:rsidRPr="00174388">
        <w:rPr>
          <w:rFonts w:ascii="Arial" w:hAnsi="Arial" w:cs="Arial"/>
          <w:sz w:val="22"/>
          <w:szCs w:val="22"/>
        </w:rPr>
        <w:t xml:space="preserve"> Either of the following is true:</w:t>
      </w:r>
    </w:p>
    <w:p w14:paraId="62C4F963" w14:textId="7FB6CDAA" w:rsidR="00F23E2F" w:rsidRPr="00174388" w:rsidRDefault="007F148D" w:rsidP="0000221B">
      <w:pPr>
        <w:pStyle w:val="BodyText"/>
        <w:ind w:left="1800" w:hanging="360"/>
        <w:jc w:val="both"/>
        <w:rPr>
          <w:rFonts w:ascii="Arial" w:hAnsi="Arial" w:cs="Arial"/>
          <w:b w:val="0"/>
          <w:sz w:val="22"/>
          <w:szCs w:val="22"/>
        </w:rPr>
      </w:pPr>
      <w:sdt>
        <w:sdtPr>
          <w:rPr>
            <w:rFonts w:ascii="Segoe UI Symbol" w:eastAsia="MS Gothic" w:hAnsi="Segoe UI Symbol" w:cs="Segoe UI Symbol"/>
            <w:bCs/>
            <w:sz w:val="28"/>
          </w:rPr>
          <w:id w:val="753558922"/>
          <w14:checkbox>
            <w14:checked w14:val="0"/>
            <w14:checkedState w14:val="2612" w14:font="MS Gothic"/>
            <w14:uncheckedState w14:val="2610" w14:font="MS Gothic"/>
          </w14:checkbox>
        </w:sdtPr>
        <w:sdtEndPr/>
        <w:sdtContent>
          <w:r w:rsidR="006905CC">
            <w:rPr>
              <w:rFonts w:ascii="MS Gothic" w:eastAsia="MS Gothic" w:hAnsi="MS Gothic" w:cs="Segoe UI Symbol" w:hint="eastAsia"/>
              <w:bCs/>
              <w:sz w:val="28"/>
            </w:rPr>
            <w:t>☐</w:t>
          </w:r>
        </w:sdtContent>
      </w:sdt>
      <w:r w:rsidR="00F23E2F" w:rsidRPr="00174388">
        <w:rPr>
          <w:rFonts w:ascii="Arial" w:hAnsi="Arial" w:cs="Arial"/>
          <w:b w:val="0"/>
          <w:sz w:val="22"/>
          <w:szCs w:val="22"/>
        </w:rPr>
        <w:t xml:space="preserve"> The activity is subject to requirements for prior submission to the Food and Drug Administration; or </w:t>
      </w:r>
    </w:p>
    <w:p w14:paraId="39A0245B" w14:textId="1F7A5A0B" w:rsidR="00F23E2F" w:rsidRPr="00174388" w:rsidRDefault="007F148D" w:rsidP="0000221B">
      <w:pPr>
        <w:pStyle w:val="BodyText"/>
        <w:ind w:left="1800" w:hanging="360"/>
        <w:jc w:val="both"/>
        <w:rPr>
          <w:rFonts w:ascii="Arial" w:hAnsi="Arial" w:cs="Arial"/>
          <w:b w:val="0"/>
          <w:sz w:val="22"/>
          <w:szCs w:val="22"/>
        </w:rPr>
      </w:pPr>
      <w:sdt>
        <w:sdtPr>
          <w:rPr>
            <w:rFonts w:ascii="Segoe UI Symbol" w:eastAsia="MS Gothic" w:hAnsi="Segoe UI Symbol" w:cs="Segoe UI Symbol"/>
            <w:bCs/>
            <w:sz w:val="28"/>
          </w:rPr>
          <w:id w:val="-1422486076"/>
          <w14:checkbox>
            <w14:checked w14:val="0"/>
            <w14:checkedState w14:val="2612" w14:font="MS Gothic"/>
            <w14:uncheckedState w14:val="2610" w14:font="MS Gothic"/>
          </w14:checkbox>
        </w:sdtPr>
        <w:sdtEndPr/>
        <w:sdtContent>
          <w:r w:rsidR="006905CC">
            <w:rPr>
              <w:rFonts w:ascii="MS Gothic" w:eastAsia="MS Gothic" w:hAnsi="MS Gothic" w:cs="Segoe UI Symbol" w:hint="eastAsia"/>
              <w:bCs/>
              <w:sz w:val="28"/>
            </w:rPr>
            <w:t>☐</w:t>
          </w:r>
        </w:sdtContent>
      </w:sdt>
      <w:r w:rsidR="00F23E2F" w:rsidRPr="00174388">
        <w:rPr>
          <w:rFonts w:ascii="Arial" w:hAnsi="Arial" w:cs="Arial"/>
          <w:b w:val="0"/>
          <w:sz w:val="22"/>
          <w:szCs w:val="22"/>
        </w:rPr>
        <w:t xml:space="preserve"> The activity is intended to be submitted later to, or held for inspection by, the FDA as part of an application for a research or marketing permit.</w:t>
      </w:r>
    </w:p>
    <w:p w14:paraId="35C90D46" w14:textId="77777777" w:rsidR="0000221B" w:rsidRPr="00174388" w:rsidRDefault="0000221B" w:rsidP="00D070C6">
      <w:pPr>
        <w:pStyle w:val="Footer"/>
        <w:tabs>
          <w:tab w:val="clear" w:pos="4320"/>
          <w:tab w:val="clear" w:pos="8640"/>
        </w:tabs>
        <w:jc w:val="both"/>
        <w:rPr>
          <w:rFonts w:ascii="Arial" w:hAnsi="Arial" w:cs="Arial"/>
          <w:sz w:val="22"/>
          <w:szCs w:val="22"/>
        </w:rPr>
      </w:pPr>
    </w:p>
    <w:p w14:paraId="7D0F0267" w14:textId="77777777" w:rsidR="0000221B" w:rsidRPr="00174388" w:rsidRDefault="0000221B" w:rsidP="0000221B">
      <w:pPr>
        <w:pStyle w:val="Footer"/>
        <w:tabs>
          <w:tab w:val="clear" w:pos="4320"/>
          <w:tab w:val="clear" w:pos="8640"/>
        </w:tabs>
        <w:ind w:left="720" w:hanging="360"/>
        <w:jc w:val="both"/>
        <w:rPr>
          <w:rFonts w:ascii="Arial" w:hAnsi="Arial" w:cs="Arial"/>
          <w:sz w:val="22"/>
          <w:szCs w:val="22"/>
        </w:rPr>
      </w:pPr>
      <w:r w:rsidRPr="00174388">
        <w:rPr>
          <w:rFonts w:ascii="Arial" w:hAnsi="Arial" w:cs="Arial"/>
          <w:b/>
          <w:sz w:val="22"/>
          <w:szCs w:val="22"/>
        </w:rPr>
        <w:t>Comments:</w:t>
      </w:r>
      <w:r w:rsidRPr="00174388">
        <w:rPr>
          <w:rFonts w:ascii="Arial" w:hAnsi="Arial" w:cs="Arial"/>
          <w:sz w:val="22"/>
          <w:szCs w:val="22"/>
        </w:rPr>
        <w:t xml:space="preserve"> </w:t>
      </w:r>
      <w:r w:rsidRPr="00174388">
        <w:rPr>
          <w:rFonts w:ascii="Arial" w:hAnsi="Arial" w:cs="Arial"/>
          <w:i/>
          <w:sz w:val="22"/>
          <w:szCs w:val="22"/>
        </w:rPr>
        <w:fldChar w:fldCharType="begin">
          <w:ffData>
            <w:name w:val="Text1"/>
            <w:enabled/>
            <w:calcOnExit w:val="0"/>
            <w:textInput/>
          </w:ffData>
        </w:fldChar>
      </w:r>
      <w:r w:rsidRPr="00174388">
        <w:rPr>
          <w:rFonts w:ascii="Arial" w:hAnsi="Arial" w:cs="Arial"/>
          <w:i/>
          <w:sz w:val="22"/>
          <w:szCs w:val="22"/>
        </w:rPr>
        <w:instrText xml:space="preserve"> FORMTEXT </w:instrText>
      </w:r>
      <w:r w:rsidRPr="00174388">
        <w:rPr>
          <w:rFonts w:ascii="Arial" w:hAnsi="Arial" w:cs="Arial"/>
          <w:i/>
          <w:sz w:val="22"/>
          <w:szCs w:val="22"/>
        </w:rPr>
      </w:r>
      <w:r w:rsidRPr="00174388">
        <w:rPr>
          <w:rFonts w:ascii="Arial" w:hAnsi="Arial" w:cs="Arial"/>
          <w:i/>
          <w:sz w:val="22"/>
          <w:szCs w:val="22"/>
        </w:rPr>
        <w:fldChar w:fldCharType="separate"/>
      </w:r>
      <w:r w:rsidRPr="00174388">
        <w:rPr>
          <w:rFonts w:ascii="Arial" w:hAnsi="Arial" w:cs="Arial"/>
          <w:i/>
          <w:noProof/>
          <w:sz w:val="22"/>
          <w:szCs w:val="22"/>
        </w:rPr>
        <w:t> </w:t>
      </w:r>
      <w:r w:rsidRPr="00174388">
        <w:rPr>
          <w:rFonts w:ascii="Arial" w:hAnsi="Arial" w:cs="Arial"/>
          <w:i/>
          <w:noProof/>
          <w:sz w:val="22"/>
          <w:szCs w:val="22"/>
        </w:rPr>
        <w:t> </w:t>
      </w:r>
      <w:r w:rsidRPr="00174388">
        <w:rPr>
          <w:rFonts w:ascii="Arial" w:hAnsi="Arial" w:cs="Arial"/>
          <w:i/>
          <w:noProof/>
          <w:sz w:val="22"/>
          <w:szCs w:val="22"/>
        </w:rPr>
        <w:t> </w:t>
      </w:r>
      <w:r w:rsidRPr="00174388">
        <w:rPr>
          <w:rFonts w:ascii="Arial" w:hAnsi="Arial" w:cs="Arial"/>
          <w:i/>
          <w:noProof/>
          <w:sz w:val="22"/>
          <w:szCs w:val="22"/>
        </w:rPr>
        <w:t> </w:t>
      </w:r>
      <w:r w:rsidRPr="00174388">
        <w:rPr>
          <w:rFonts w:ascii="Arial" w:hAnsi="Arial" w:cs="Arial"/>
          <w:i/>
          <w:noProof/>
          <w:sz w:val="22"/>
          <w:szCs w:val="22"/>
        </w:rPr>
        <w:t> </w:t>
      </w:r>
      <w:r w:rsidRPr="00174388">
        <w:rPr>
          <w:rFonts w:ascii="Arial" w:hAnsi="Arial" w:cs="Arial"/>
          <w:i/>
          <w:sz w:val="22"/>
          <w:szCs w:val="22"/>
        </w:rPr>
        <w:fldChar w:fldCharType="end"/>
      </w:r>
    </w:p>
    <w:p w14:paraId="43DC30AA" w14:textId="77777777" w:rsidR="00F04112" w:rsidRPr="00174388" w:rsidRDefault="00F04112" w:rsidP="00865DF8">
      <w:pPr>
        <w:pStyle w:val="BodyText"/>
        <w:jc w:val="both"/>
        <w:rPr>
          <w:rFonts w:ascii="Arial" w:hAnsi="Arial" w:cs="Arial"/>
          <w:b w:val="0"/>
          <w:sz w:val="22"/>
          <w:szCs w:val="22"/>
        </w:rPr>
      </w:pPr>
    </w:p>
    <w:p w14:paraId="7143BE59" w14:textId="77777777" w:rsidR="00F23E2F" w:rsidRPr="00174388" w:rsidRDefault="00F23E2F" w:rsidP="002414D0">
      <w:pPr>
        <w:pStyle w:val="Footer"/>
        <w:numPr>
          <w:ilvl w:val="0"/>
          <w:numId w:val="5"/>
        </w:numPr>
        <w:tabs>
          <w:tab w:val="clear" w:pos="360"/>
          <w:tab w:val="clear" w:pos="4320"/>
          <w:tab w:val="clear" w:pos="8640"/>
          <w:tab w:val="num" w:pos="720"/>
        </w:tabs>
        <w:ind w:left="720"/>
        <w:jc w:val="both"/>
        <w:rPr>
          <w:rFonts w:ascii="Arial" w:hAnsi="Arial" w:cs="Arial"/>
          <w:b/>
          <w:sz w:val="22"/>
          <w:szCs w:val="22"/>
        </w:rPr>
      </w:pPr>
      <w:r w:rsidRPr="00174388">
        <w:rPr>
          <w:rFonts w:ascii="Arial" w:hAnsi="Arial" w:cs="Arial"/>
          <w:b/>
          <w:sz w:val="22"/>
          <w:szCs w:val="22"/>
        </w:rPr>
        <w:t>Are BOTH of the criteria met?</w:t>
      </w:r>
    </w:p>
    <w:p w14:paraId="4EEA5F4E" w14:textId="0FB7FD58" w:rsidR="00F23E2F" w:rsidRPr="00174388" w:rsidRDefault="007F148D" w:rsidP="002414D0">
      <w:pPr>
        <w:pStyle w:val="Footer"/>
        <w:tabs>
          <w:tab w:val="clear" w:pos="4320"/>
          <w:tab w:val="clear" w:pos="8640"/>
        </w:tabs>
        <w:ind w:left="720"/>
        <w:jc w:val="both"/>
        <w:rPr>
          <w:rFonts w:ascii="Arial" w:hAnsi="Arial" w:cs="Arial"/>
          <w:sz w:val="22"/>
          <w:szCs w:val="22"/>
        </w:rPr>
      </w:pPr>
      <w:sdt>
        <w:sdtPr>
          <w:rPr>
            <w:rFonts w:ascii="Segoe UI Symbol" w:eastAsia="MS Gothic" w:hAnsi="Segoe UI Symbol" w:cs="Segoe UI Symbol"/>
            <w:bCs/>
            <w:sz w:val="28"/>
          </w:rPr>
          <w:id w:val="-1003739031"/>
          <w14:checkbox>
            <w14:checked w14:val="0"/>
            <w14:checkedState w14:val="2612" w14:font="MS Gothic"/>
            <w14:uncheckedState w14:val="2610" w14:font="MS Gothic"/>
          </w14:checkbox>
        </w:sdtPr>
        <w:sdtEndPr/>
        <w:sdtContent>
          <w:r w:rsidR="006905CC">
            <w:rPr>
              <w:rFonts w:ascii="MS Gothic" w:eastAsia="MS Gothic" w:hAnsi="MS Gothic" w:cs="Segoe UI Symbol" w:hint="eastAsia"/>
              <w:bCs/>
              <w:sz w:val="28"/>
            </w:rPr>
            <w:t>☐</w:t>
          </w:r>
        </w:sdtContent>
      </w:sdt>
      <w:r w:rsidR="003B1120" w:rsidRPr="002D2FDC">
        <w:rPr>
          <w:rFonts w:ascii="Calibri" w:hAnsi="Calibri"/>
          <w:szCs w:val="24"/>
        </w:rPr>
        <w:t xml:space="preserve"> </w:t>
      </w:r>
      <w:r w:rsidR="00F23E2F" w:rsidRPr="00174388">
        <w:rPr>
          <w:rFonts w:ascii="Arial" w:hAnsi="Arial" w:cs="Arial"/>
          <w:b/>
          <w:sz w:val="22"/>
          <w:szCs w:val="22"/>
        </w:rPr>
        <w:t>Yes</w:t>
      </w:r>
      <w:r w:rsidR="00F23E2F" w:rsidRPr="00174388">
        <w:rPr>
          <w:rFonts w:ascii="Arial" w:hAnsi="Arial" w:cs="Arial"/>
          <w:sz w:val="22"/>
          <w:szCs w:val="22"/>
        </w:rPr>
        <w:t>. The activity meets the FDA definition of research. Go on to the next section.</w:t>
      </w:r>
    </w:p>
    <w:p w14:paraId="105720A9" w14:textId="3CEC77EA" w:rsidR="00F23E2F" w:rsidRPr="00174388" w:rsidRDefault="007F148D" w:rsidP="002414D0">
      <w:pPr>
        <w:pStyle w:val="Footer"/>
        <w:tabs>
          <w:tab w:val="clear" w:pos="4320"/>
          <w:tab w:val="clear" w:pos="8640"/>
        </w:tabs>
        <w:ind w:left="720"/>
        <w:jc w:val="both"/>
        <w:rPr>
          <w:rFonts w:ascii="Arial" w:hAnsi="Arial" w:cs="Arial"/>
          <w:sz w:val="22"/>
          <w:szCs w:val="22"/>
        </w:rPr>
      </w:pPr>
      <w:sdt>
        <w:sdtPr>
          <w:rPr>
            <w:rFonts w:ascii="Segoe UI Symbol" w:eastAsia="MS Gothic" w:hAnsi="Segoe UI Symbol" w:cs="Segoe UI Symbol"/>
            <w:bCs/>
            <w:sz w:val="28"/>
          </w:rPr>
          <w:id w:val="-461036409"/>
          <w14:checkbox>
            <w14:checked w14:val="0"/>
            <w14:checkedState w14:val="2612" w14:font="MS Gothic"/>
            <w14:uncheckedState w14:val="2610" w14:font="MS Gothic"/>
          </w14:checkbox>
        </w:sdtPr>
        <w:sdtEndPr/>
        <w:sdtContent>
          <w:r w:rsidR="006905CC">
            <w:rPr>
              <w:rFonts w:ascii="MS Gothic" w:eastAsia="MS Gothic" w:hAnsi="MS Gothic" w:cs="Segoe UI Symbol" w:hint="eastAsia"/>
              <w:bCs/>
              <w:sz w:val="28"/>
            </w:rPr>
            <w:t>☐</w:t>
          </w:r>
        </w:sdtContent>
      </w:sdt>
      <w:r w:rsidR="00F23E2F" w:rsidRPr="00174388">
        <w:rPr>
          <w:rFonts w:ascii="Arial" w:hAnsi="Arial" w:cs="Arial"/>
          <w:sz w:val="22"/>
          <w:szCs w:val="22"/>
        </w:rPr>
        <w:t xml:space="preserve"> </w:t>
      </w:r>
      <w:r w:rsidR="00F23E2F" w:rsidRPr="00174388">
        <w:rPr>
          <w:rFonts w:ascii="Arial" w:hAnsi="Arial" w:cs="Arial"/>
          <w:b/>
          <w:sz w:val="22"/>
          <w:szCs w:val="22"/>
        </w:rPr>
        <w:t>No</w:t>
      </w:r>
      <w:r w:rsidR="00F23E2F" w:rsidRPr="00174388">
        <w:rPr>
          <w:rFonts w:ascii="Arial" w:hAnsi="Arial" w:cs="Arial"/>
          <w:sz w:val="22"/>
          <w:szCs w:val="22"/>
        </w:rPr>
        <w:t>. The activity does not meet the FDA definition of research. Go to Section III – Determination.</w:t>
      </w:r>
    </w:p>
    <w:p w14:paraId="798CA764" w14:textId="77777777" w:rsidR="00F23E2F" w:rsidRPr="00174388" w:rsidRDefault="00F23E2F" w:rsidP="00F23E2F">
      <w:pPr>
        <w:pStyle w:val="Footer"/>
        <w:tabs>
          <w:tab w:val="clear" w:pos="4320"/>
          <w:tab w:val="clear" w:pos="8640"/>
        </w:tabs>
        <w:rPr>
          <w:rFonts w:ascii="Arial" w:hAnsi="Arial" w:cs="Arial"/>
          <w:sz w:val="22"/>
          <w:szCs w:val="22"/>
        </w:rPr>
      </w:pPr>
    </w:p>
    <w:p w14:paraId="23FEA9C8" w14:textId="77777777" w:rsidR="00F23E2F" w:rsidRPr="00174388" w:rsidRDefault="00F23E2F" w:rsidP="00F23E2F">
      <w:pPr>
        <w:pStyle w:val="Heading1"/>
        <w:numPr>
          <w:ilvl w:val="0"/>
          <w:numId w:val="6"/>
        </w:numPr>
        <w:rPr>
          <w:rFonts w:ascii="Arial" w:hAnsi="Arial" w:cs="Arial"/>
          <w:sz w:val="22"/>
          <w:szCs w:val="22"/>
        </w:rPr>
      </w:pPr>
      <w:r w:rsidRPr="00174388">
        <w:rPr>
          <w:rFonts w:ascii="Arial" w:hAnsi="Arial" w:cs="Arial"/>
          <w:sz w:val="22"/>
          <w:szCs w:val="22"/>
        </w:rPr>
        <w:t>HUMAN SUBJECTS</w:t>
      </w:r>
    </w:p>
    <w:p w14:paraId="7BC41A45" w14:textId="77777777" w:rsidR="00F23E2F" w:rsidRPr="00174388" w:rsidRDefault="00F23E2F" w:rsidP="00F23E2F">
      <w:pPr>
        <w:rPr>
          <w:rFonts w:ascii="Arial" w:hAnsi="Arial" w:cs="Arial"/>
          <w:sz w:val="22"/>
          <w:szCs w:val="22"/>
        </w:rPr>
      </w:pPr>
    </w:p>
    <w:p w14:paraId="2D30C73F" w14:textId="77777777" w:rsidR="00F23E2F" w:rsidRPr="00174388" w:rsidRDefault="00F23E2F" w:rsidP="0000221B">
      <w:pPr>
        <w:pStyle w:val="BodyText"/>
        <w:numPr>
          <w:ilvl w:val="0"/>
          <w:numId w:val="7"/>
        </w:numPr>
        <w:tabs>
          <w:tab w:val="clear" w:pos="360"/>
          <w:tab w:val="num" w:pos="720"/>
        </w:tabs>
        <w:ind w:left="720"/>
        <w:jc w:val="both"/>
        <w:rPr>
          <w:rFonts w:ascii="Arial" w:hAnsi="Arial" w:cs="Arial"/>
          <w:sz w:val="22"/>
          <w:szCs w:val="22"/>
        </w:rPr>
      </w:pPr>
      <w:r w:rsidRPr="00174388">
        <w:rPr>
          <w:rFonts w:ascii="Arial" w:hAnsi="Arial" w:cs="Arial"/>
          <w:sz w:val="22"/>
          <w:szCs w:val="22"/>
        </w:rPr>
        <w:t>Indicate whether the research meets either of the following criteria:</w:t>
      </w:r>
    </w:p>
    <w:p w14:paraId="4358913B" w14:textId="6594F261" w:rsidR="00F23E2F" w:rsidRPr="00174388" w:rsidRDefault="007F148D" w:rsidP="0000221B">
      <w:pPr>
        <w:pStyle w:val="Footer"/>
        <w:tabs>
          <w:tab w:val="clear" w:pos="4320"/>
          <w:tab w:val="clear" w:pos="8640"/>
        </w:tabs>
        <w:ind w:left="1080" w:hanging="360"/>
        <w:jc w:val="both"/>
        <w:rPr>
          <w:rFonts w:ascii="Arial" w:hAnsi="Arial" w:cs="Arial"/>
          <w:sz w:val="22"/>
          <w:szCs w:val="22"/>
        </w:rPr>
      </w:pPr>
      <w:sdt>
        <w:sdtPr>
          <w:rPr>
            <w:rFonts w:ascii="Segoe UI Symbol" w:eastAsia="MS Gothic" w:hAnsi="Segoe UI Symbol" w:cs="Segoe UI Symbol"/>
            <w:bCs/>
            <w:sz w:val="28"/>
          </w:rPr>
          <w:id w:val="-864128717"/>
          <w14:checkbox>
            <w14:checked w14:val="0"/>
            <w14:checkedState w14:val="2612" w14:font="MS Gothic"/>
            <w14:uncheckedState w14:val="2610" w14:font="MS Gothic"/>
          </w14:checkbox>
        </w:sdtPr>
        <w:sdtEndPr/>
        <w:sdtContent>
          <w:r w:rsidR="006905CC">
            <w:rPr>
              <w:rFonts w:ascii="MS Gothic" w:eastAsia="MS Gothic" w:hAnsi="MS Gothic" w:cs="Segoe UI Symbol" w:hint="eastAsia"/>
              <w:bCs/>
              <w:sz w:val="28"/>
            </w:rPr>
            <w:t>☐</w:t>
          </w:r>
        </w:sdtContent>
      </w:sdt>
      <w:r w:rsidR="00F23E2F" w:rsidRPr="00174388">
        <w:rPr>
          <w:rFonts w:ascii="Arial" w:hAnsi="Arial" w:cs="Arial"/>
          <w:sz w:val="22"/>
          <w:szCs w:val="22"/>
        </w:rPr>
        <w:t xml:space="preserve"> The research involves one or more individuals who become a subject in research, either as a recipient of the test article or as a control. A subject may be either a healthy human or a patient.</w:t>
      </w:r>
    </w:p>
    <w:p w14:paraId="37C85A01" w14:textId="59607974" w:rsidR="00F23E2F" w:rsidRPr="00174388" w:rsidRDefault="007F148D" w:rsidP="0000221B">
      <w:pPr>
        <w:pStyle w:val="Footer"/>
        <w:tabs>
          <w:tab w:val="clear" w:pos="4320"/>
          <w:tab w:val="clear" w:pos="8640"/>
        </w:tabs>
        <w:ind w:left="1080" w:hanging="360"/>
        <w:jc w:val="both"/>
        <w:rPr>
          <w:rFonts w:ascii="Arial" w:hAnsi="Arial" w:cs="Arial"/>
          <w:sz w:val="22"/>
          <w:szCs w:val="22"/>
        </w:rPr>
      </w:pPr>
      <w:sdt>
        <w:sdtPr>
          <w:rPr>
            <w:rFonts w:ascii="Segoe UI Symbol" w:eastAsia="MS Gothic" w:hAnsi="Segoe UI Symbol" w:cs="Segoe UI Symbol"/>
            <w:bCs/>
            <w:sz w:val="28"/>
          </w:rPr>
          <w:id w:val="1493756769"/>
          <w14:checkbox>
            <w14:checked w14:val="0"/>
            <w14:checkedState w14:val="2612" w14:font="MS Gothic"/>
            <w14:uncheckedState w14:val="2610" w14:font="MS Gothic"/>
          </w14:checkbox>
        </w:sdtPr>
        <w:sdtEndPr/>
        <w:sdtContent>
          <w:r w:rsidR="006905CC">
            <w:rPr>
              <w:rFonts w:ascii="MS Gothic" w:eastAsia="MS Gothic" w:hAnsi="MS Gothic" w:cs="Segoe UI Symbol" w:hint="eastAsia"/>
              <w:bCs/>
              <w:sz w:val="28"/>
            </w:rPr>
            <w:t>☐</w:t>
          </w:r>
        </w:sdtContent>
      </w:sdt>
      <w:r w:rsidR="00F23E2F" w:rsidRPr="00174388">
        <w:rPr>
          <w:rFonts w:ascii="Arial" w:hAnsi="Arial" w:cs="Arial"/>
          <w:sz w:val="22"/>
          <w:szCs w:val="22"/>
        </w:rPr>
        <w:t xml:space="preserve"> For medical devices, an individual on whose specimen an investigational device is used</w:t>
      </w:r>
    </w:p>
    <w:p w14:paraId="1C319C7A" w14:textId="77777777" w:rsidR="00604067" w:rsidRPr="00174388" w:rsidRDefault="00604067" w:rsidP="00B01D91">
      <w:pPr>
        <w:pStyle w:val="Footer"/>
        <w:tabs>
          <w:tab w:val="clear" w:pos="4320"/>
          <w:tab w:val="clear" w:pos="8640"/>
        </w:tabs>
        <w:jc w:val="both"/>
        <w:rPr>
          <w:rFonts w:ascii="Arial" w:hAnsi="Arial" w:cs="Arial"/>
          <w:b/>
          <w:sz w:val="22"/>
          <w:szCs w:val="22"/>
        </w:rPr>
      </w:pPr>
    </w:p>
    <w:p w14:paraId="364CAC11" w14:textId="77777777" w:rsidR="00F23E2F" w:rsidRPr="00174388" w:rsidRDefault="00F23E2F" w:rsidP="0000221B">
      <w:pPr>
        <w:pStyle w:val="Footer"/>
        <w:numPr>
          <w:ilvl w:val="0"/>
          <w:numId w:val="7"/>
        </w:numPr>
        <w:tabs>
          <w:tab w:val="clear" w:pos="360"/>
          <w:tab w:val="clear" w:pos="4320"/>
          <w:tab w:val="clear" w:pos="8640"/>
          <w:tab w:val="num" w:pos="720"/>
        </w:tabs>
        <w:ind w:left="720"/>
        <w:jc w:val="both"/>
        <w:rPr>
          <w:rFonts w:ascii="Arial" w:hAnsi="Arial" w:cs="Arial"/>
          <w:b/>
          <w:sz w:val="22"/>
          <w:szCs w:val="22"/>
        </w:rPr>
      </w:pPr>
      <w:r w:rsidRPr="00174388">
        <w:rPr>
          <w:rFonts w:ascii="Arial" w:hAnsi="Arial" w:cs="Arial"/>
          <w:b/>
          <w:sz w:val="22"/>
          <w:szCs w:val="22"/>
        </w:rPr>
        <w:t>Are either of the criteria met?</w:t>
      </w:r>
    </w:p>
    <w:p w14:paraId="3671E769" w14:textId="42155BBB" w:rsidR="00F23E2F" w:rsidRPr="00174388" w:rsidRDefault="007F148D" w:rsidP="0000221B">
      <w:pPr>
        <w:pStyle w:val="Footer"/>
        <w:tabs>
          <w:tab w:val="clear" w:pos="4320"/>
          <w:tab w:val="clear" w:pos="8640"/>
        </w:tabs>
        <w:ind w:left="1080" w:hanging="360"/>
        <w:jc w:val="both"/>
        <w:rPr>
          <w:rFonts w:ascii="Arial" w:hAnsi="Arial" w:cs="Arial"/>
          <w:sz w:val="22"/>
          <w:szCs w:val="22"/>
        </w:rPr>
      </w:pPr>
      <w:sdt>
        <w:sdtPr>
          <w:rPr>
            <w:rFonts w:ascii="Segoe UI Symbol" w:eastAsia="MS Gothic" w:hAnsi="Segoe UI Symbol" w:cs="Segoe UI Symbol"/>
            <w:bCs/>
            <w:sz w:val="28"/>
          </w:rPr>
          <w:id w:val="1236127518"/>
          <w14:checkbox>
            <w14:checked w14:val="0"/>
            <w14:checkedState w14:val="2612" w14:font="MS Gothic"/>
            <w14:uncheckedState w14:val="2610" w14:font="MS Gothic"/>
          </w14:checkbox>
        </w:sdtPr>
        <w:sdtEndPr/>
        <w:sdtContent>
          <w:r w:rsidR="006905CC">
            <w:rPr>
              <w:rFonts w:ascii="MS Gothic" w:eastAsia="MS Gothic" w:hAnsi="MS Gothic" w:cs="Segoe UI Symbol" w:hint="eastAsia"/>
              <w:bCs/>
              <w:sz w:val="28"/>
            </w:rPr>
            <w:t>☐</w:t>
          </w:r>
        </w:sdtContent>
      </w:sdt>
      <w:r w:rsidR="00F23E2F" w:rsidRPr="00174388">
        <w:rPr>
          <w:rFonts w:ascii="Arial" w:hAnsi="Arial" w:cs="Arial"/>
          <w:sz w:val="22"/>
          <w:szCs w:val="22"/>
        </w:rPr>
        <w:t xml:space="preserve"> </w:t>
      </w:r>
      <w:r w:rsidR="00F23E2F" w:rsidRPr="00174388">
        <w:rPr>
          <w:rFonts w:ascii="Arial" w:hAnsi="Arial" w:cs="Arial"/>
          <w:b/>
          <w:sz w:val="22"/>
          <w:szCs w:val="22"/>
        </w:rPr>
        <w:t>Yes</w:t>
      </w:r>
      <w:r w:rsidR="00F23E2F" w:rsidRPr="00174388">
        <w:rPr>
          <w:rFonts w:ascii="Arial" w:hAnsi="Arial" w:cs="Arial"/>
          <w:sz w:val="22"/>
          <w:szCs w:val="22"/>
        </w:rPr>
        <w:t>. The research involves human subjects according to FDA regulations.</w:t>
      </w:r>
    </w:p>
    <w:p w14:paraId="4AC77BD0" w14:textId="0A805247" w:rsidR="00F23E2F" w:rsidRPr="00174388" w:rsidRDefault="007F148D" w:rsidP="0000221B">
      <w:pPr>
        <w:pStyle w:val="Footer"/>
        <w:tabs>
          <w:tab w:val="clear" w:pos="4320"/>
          <w:tab w:val="clear" w:pos="8640"/>
        </w:tabs>
        <w:ind w:left="1080" w:hanging="360"/>
        <w:jc w:val="both"/>
        <w:rPr>
          <w:rFonts w:ascii="Arial" w:hAnsi="Arial" w:cs="Arial"/>
          <w:sz w:val="22"/>
          <w:szCs w:val="22"/>
        </w:rPr>
      </w:pPr>
      <w:sdt>
        <w:sdtPr>
          <w:rPr>
            <w:rFonts w:ascii="Segoe UI Symbol" w:eastAsia="MS Gothic" w:hAnsi="Segoe UI Symbol" w:cs="Segoe UI Symbol"/>
            <w:bCs/>
            <w:sz w:val="28"/>
          </w:rPr>
          <w:id w:val="653715413"/>
          <w14:checkbox>
            <w14:checked w14:val="0"/>
            <w14:checkedState w14:val="2612" w14:font="MS Gothic"/>
            <w14:uncheckedState w14:val="2610" w14:font="MS Gothic"/>
          </w14:checkbox>
        </w:sdtPr>
        <w:sdtEndPr/>
        <w:sdtContent>
          <w:r w:rsidR="006905CC">
            <w:rPr>
              <w:rFonts w:ascii="MS Gothic" w:eastAsia="MS Gothic" w:hAnsi="MS Gothic" w:cs="Segoe UI Symbol" w:hint="eastAsia"/>
              <w:bCs/>
              <w:sz w:val="28"/>
            </w:rPr>
            <w:t>☐</w:t>
          </w:r>
        </w:sdtContent>
      </w:sdt>
      <w:r w:rsidR="00174388" w:rsidRPr="00174388">
        <w:rPr>
          <w:rFonts w:ascii="Arial" w:hAnsi="Arial" w:cs="Arial"/>
          <w:b/>
          <w:sz w:val="22"/>
          <w:szCs w:val="22"/>
        </w:rPr>
        <w:t xml:space="preserve"> </w:t>
      </w:r>
      <w:r w:rsidR="00F23E2F" w:rsidRPr="00174388">
        <w:rPr>
          <w:rFonts w:ascii="Arial" w:hAnsi="Arial" w:cs="Arial"/>
          <w:b/>
          <w:sz w:val="22"/>
          <w:szCs w:val="22"/>
        </w:rPr>
        <w:t>No</w:t>
      </w:r>
      <w:r w:rsidR="00F23E2F" w:rsidRPr="00174388">
        <w:rPr>
          <w:rFonts w:ascii="Arial" w:hAnsi="Arial" w:cs="Arial"/>
          <w:sz w:val="22"/>
          <w:szCs w:val="22"/>
        </w:rPr>
        <w:t>. The research does not involve human subjects according to FDA regulations.</w:t>
      </w:r>
    </w:p>
    <w:p w14:paraId="61E5BE24" w14:textId="77777777" w:rsidR="0000221B" w:rsidRPr="00174388" w:rsidRDefault="0000221B" w:rsidP="0000221B">
      <w:pPr>
        <w:pStyle w:val="Footer"/>
        <w:tabs>
          <w:tab w:val="clear" w:pos="4320"/>
          <w:tab w:val="clear" w:pos="8640"/>
        </w:tabs>
        <w:jc w:val="both"/>
        <w:rPr>
          <w:rFonts w:ascii="Arial" w:hAnsi="Arial" w:cs="Arial"/>
          <w:sz w:val="22"/>
          <w:szCs w:val="22"/>
        </w:rPr>
      </w:pPr>
    </w:p>
    <w:p w14:paraId="45BC5447" w14:textId="77777777" w:rsidR="0000221B" w:rsidRPr="00174388" w:rsidRDefault="0000221B" w:rsidP="0000221B">
      <w:pPr>
        <w:pStyle w:val="Footer"/>
        <w:tabs>
          <w:tab w:val="clear" w:pos="4320"/>
          <w:tab w:val="clear" w:pos="8640"/>
        </w:tabs>
        <w:ind w:left="720" w:hanging="360"/>
        <w:jc w:val="both"/>
        <w:rPr>
          <w:rFonts w:ascii="Arial" w:hAnsi="Arial" w:cs="Arial"/>
          <w:sz w:val="22"/>
          <w:szCs w:val="22"/>
        </w:rPr>
      </w:pPr>
      <w:r w:rsidRPr="00174388">
        <w:rPr>
          <w:rFonts w:ascii="Arial" w:hAnsi="Arial" w:cs="Arial"/>
          <w:b/>
          <w:sz w:val="22"/>
          <w:szCs w:val="22"/>
        </w:rPr>
        <w:t>Comments:</w:t>
      </w:r>
      <w:r w:rsidRPr="00174388">
        <w:rPr>
          <w:rFonts w:ascii="Arial" w:hAnsi="Arial" w:cs="Arial"/>
          <w:sz w:val="22"/>
          <w:szCs w:val="22"/>
        </w:rPr>
        <w:t xml:space="preserve"> </w:t>
      </w:r>
      <w:r w:rsidRPr="00174388">
        <w:rPr>
          <w:rFonts w:ascii="Arial" w:hAnsi="Arial" w:cs="Arial"/>
          <w:i/>
          <w:sz w:val="22"/>
          <w:szCs w:val="22"/>
        </w:rPr>
        <w:fldChar w:fldCharType="begin">
          <w:ffData>
            <w:name w:val="Text1"/>
            <w:enabled/>
            <w:calcOnExit w:val="0"/>
            <w:textInput/>
          </w:ffData>
        </w:fldChar>
      </w:r>
      <w:r w:rsidRPr="00174388">
        <w:rPr>
          <w:rFonts w:ascii="Arial" w:hAnsi="Arial" w:cs="Arial"/>
          <w:i/>
          <w:sz w:val="22"/>
          <w:szCs w:val="22"/>
        </w:rPr>
        <w:instrText xml:space="preserve"> FORMTEXT </w:instrText>
      </w:r>
      <w:r w:rsidRPr="00174388">
        <w:rPr>
          <w:rFonts w:ascii="Arial" w:hAnsi="Arial" w:cs="Arial"/>
          <w:i/>
          <w:sz w:val="22"/>
          <w:szCs w:val="22"/>
        </w:rPr>
      </w:r>
      <w:r w:rsidRPr="00174388">
        <w:rPr>
          <w:rFonts w:ascii="Arial" w:hAnsi="Arial" w:cs="Arial"/>
          <w:i/>
          <w:sz w:val="22"/>
          <w:szCs w:val="22"/>
        </w:rPr>
        <w:fldChar w:fldCharType="separate"/>
      </w:r>
      <w:r w:rsidRPr="00174388">
        <w:rPr>
          <w:rFonts w:ascii="Arial" w:hAnsi="Arial" w:cs="Arial"/>
          <w:i/>
          <w:noProof/>
          <w:sz w:val="22"/>
          <w:szCs w:val="22"/>
        </w:rPr>
        <w:t> </w:t>
      </w:r>
      <w:r w:rsidRPr="00174388">
        <w:rPr>
          <w:rFonts w:ascii="Arial" w:hAnsi="Arial" w:cs="Arial"/>
          <w:i/>
          <w:noProof/>
          <w:sz w:val="22"/>
          <w:szCs w:val="22"/>
        </w:rPr>
        <w:t> </w:t>
      </w:r>
      <w:r w:rsidRPr="00174388">
        <w:rPr>
          <w:rFonts w:ascii="Arial" w:hAnsi="Arial" w:cs="Arial"/>
          <w:i/>
          <w:noProof/>
          <w:sz w:val="22"/>
          <w:szCs w:val="22"/>
        </w:rPr>
        <w:t> </w:t>
      </w:r>
      <w:r w:rsidRPr="00174388">
        <w:rPr>
          <w:rFonts w:ascii="Arial" w:hAnsi="Arial" w:cs="Arial"/>
          <w:i/>
          <w:noProof/>
          <w:sz w:val="22"/>
          <w:szCs w:val="22"/>
        </w:rPr>
        <w:t> </w:t>
      </w:r>
      <w:r w:rsidRPr="00174388">
        <w:rPr>
          <w:rFonts w:ascii="Arial" w:hAnsi="Arial" w:cs="Arial"/>
          <w:i/>
          <w:noProof/>
          <w:sz w:val="22"/>
          <w:szCs w:val="22"/>
        </w:rPr>
        <w:t> </w:t>
      </w:r>
      <w:r w:rsidRPr="00174388">
        <w:rPr>
          <w:rFonts w:ascii="Arial" w:hAnsi="Arial" w:cs="Arial"/>
          <w:i/>
          <w:sz w:val="22"/>
          <w:szCs w:val="22"/>
        </w:rPr>
        <w:fldChar w:fldCharType="end"/>
      </w:r>
    </w:p>
    <w:p w14:paraId="64FA0287" w14:textId="77777777" w:rsidR="00F04112" w:rsidRPr="00174388" w:rsidRDefault="00F04112" w:rsidP="00865DF8">
      <w:pPr>
        <w:pStyle w:val="Footer"/>
        <w:tabs>
          <w:tab w:val="clear" w:pos="4320"/>
          <w:tab w:val="clear" w:pos="8640"/>
        </w:tabs>
        <w:rPr>
          <w:rFonts w:ascii="Arial" w:hAnsi="Arial" w:cs="Arial"/>
          <w:sz w:val="22"/>
          <w:szCs w:val="22"/>
        </w:rPr>
      </w:pPr>
    </w:p>
    <w:p w14:paraId="663FF3F8" w14:textId="77777777" w:rsidR="00F04112" w:rsidRPr="00174388" w:rsidRDefault="00F04112" w:rsidP="00F23E2F">
      <w:pPr>
        <w:pStyle w:val="Footer"/>
        <w:tabs>
          <w:tab w:val="clear" w:pos="4320"/>
          <w:tab w:val="clear" w:pos="8640"/>
        </w:tabs>
        <w:ind w:left="720" w:hanging="360"/>
        <w:rPr>
          <w:rFonts w:ascii="Arial" w:hAnsi="Arial" w:cs="Arial"/>
          <w:sz w:val="22"/>
          <w:szCs w:val="22"/>
        </w:rPr>
      </w:pPr>
    </w:p>
    <w:p w14:paraId="3E7F65C2" w14:textId="77777777" w:rsidR="00F23E2F" w:rsidRPr="00174388" w:rsidRDefault="00F23E2F" w:rsidP="0000221B">
      <w:pPr>
        <w:pStyle w:val="Footer"/>
        <w:numPr>
          <w:ilvl w:val="0"/>
          <w:numId w:val="9"/>
        </w:numPr>
        <w:tabs>
          <w:tab w:val="clear" w:pos="4320"/>
          <w:tab w:val="clear" w:pos="8640"/>
        </w:tabs>
        <w:rPr>
          <w:rFonts w:ascii="Arial" w:hAnsi="Arial" w:cs="Arial"/>
          <w:b/>
          <w:sz w:val="22"/>
          <w:szCs w:val="22"/>
        </w:rPr>
      </w:pPr>
      <w:r w:rsidRPr="00174388">
        <w:rPr>
          <w:rFonts w:ascii="Arial" w:hAnsi="Arial" w:cs="Arial"/>
          <w:b/>
          <w:sz w:val="22"/>
          <w:szCs w:val="22"/>
        </w:rPr>
        <w:t>DETERMINATION</w:t>
      </w:r>
    </w:p>
    <w:p w14:paraId="386F9633" w14:textId="77777777" w:rsidR="00F23E2F" w:rsidRPr="00174388" w:rsidRDefault="00F23E2F" w:rsidP="0000221B">
      <w:pPr>
        <w:pStyle w:val="Footer"/>
        <w:tabs>
          <w:tab w:val="clear" w:pos="4320"/>
          <w:tab w:val="clear" w:pos="8640"/>
        </w:tabs>
        <w:ind w:firstLine="180"/>
        <w:jc w:val="both"/>
        <w:rPr>
          <w:rFonts w:ascii="Arial" w:hAnsi="Arial" w:cs="Arial"/>
          <w:sz w:val="22"/>
          <w:szCs w:val="22"/>
        </w:rPr>
      </w:pPr>
      <w:r w:rsidRPr="00174388">
        <w:rPr>
          <w:rFonts w:ascii="Arial" w:hAnsi="Arial" w:cs="Arial"/>
          <w:sz w:val="22"/>
          <w:szCs w:val="22"/>
        </w:rPr>
        <w:t>Based on the information in the protocol, I have made the following determination:</w:t>
      </w:r>
    </w:p>
    <w:p w14:paraId="2BE1EA63" w14:textId="77777777" w:rsidR="00F23E2F" w:rsidRPr="00174388" w:rsidRDefault="00F23E2F" w:rsidP="00B01D91">
      <w:pPr>
        <w:pStyle w:val="Footer"/>
        <w:tabs>
          <w:tab w:val="clear" w:pos="4320"/>
          <w:tab w:val="clear" w:pos="8640"/>
        </w:tabs>
        <w:jc w:val="both"/>
        <w:rPr>
          <w:rFonts w:ascii="Arial" w:hAnsi="Arial" w:cs="Arial"/>
          <w:sz w:val="22"/>
          <w:szCs w:val="22"/>
        </w:rPr>
      </w:pPr>
    </w:p>
    <w:p w14:paraId="63182727" w14:textId="555EA104" w:rsidR="002414D0" w:rsidRPr="00174388" w:rsidRDefault="007F148D" w:rsidP="00B01D91">
      <w:pPr>
        <w:pStyle w:val="Footer"/>
        <w:tabs>
          <w:tab w:val="clear" w:pos="4320"/>
          <w:tab w:val="clear" w:pos="8640"/>
        </w:tabs>
        <w:ind w:left="720" w:hanging="360"/>
        <w:jc w:val="both"/>
        <w:rPr>
          <w:rFonts w:ascii="Arial" w:hAnsi="Arial" w:cs="Arial"/>
          <w:sz w:val="22"/>
          <w:szCs w:val="22"/>
        </w:rPr>
      </w:pPr>
      <w:sdt>
        <w:sdtPr>
          <w:rPr>
            <w:rFonts w:ascii="Segoe UI Symbol" w:eastAsia="MS Gothic" w:hAnsi="Segoe UI Symbol" w:cs="Segoe UI Symbol"/>
            <w:bCs/>
            <w:sz w:val="28"/>
          </w:rPr>
          <w:id w:val="-1046757117"/>
          <w14:checkbox>
            <w14:checked w14:val="0"/>
            <w14:checkedState w14:val="2612" w14:font="MS Gothic"/>
            <w14:uncheckedState w14:val="2610" w14:font="MS Gothic"/>
          </w14:checkbox>
        </w:sdtPr>
        <w:sdtEndPr/>
        <w:sdtContent>
          <w:r w:rsidR="006905CC">
            <w:rPr>
              <w:rFonts w:ascii="MS Gothic" w:eastAsia="MS Gothic" w:hAnsi="MS Gothic" w:cs="Segoe UI Symbol" w:hint="eastAsia"/>
              <w:bCs/>
              <w:sz w:val="28"/>
            </w:rPr>
            <w:t>☐</w:t>
          </w:r>
        </w:sdtContent>
      </w:sdt>
      <w:r w:rsidR="002414D0" w:rsidRPr="00174388">
        <w:rPr>
          <w:rFonts w:ascii="Arial" w:hAnsi="Arial" w:cs="Arial"/>
          <w:sz w:val="22"/>
          <w:szCs w:val="22"/>
        </w:rPr>
        <w:t xml:space="preserve"> </w:t>
      </w:r>
      <w:r w:rsidR="002414D0" w:rsidRPr="00174388">
        <w:rPr>
          <w:rFonts w:ascii="Arial" w:hAnsi="Arial" w:cs="Arial"/>
          <w:bCs/>
          <w:sz w:val="22"/>
          <w:szCs w:val="22"/>
        </w:rPr>
        <w:t>The activity is considered quality improvement or program evaluation</w:t>
      </w:r>
      <w:r w:rsidR="00D070C6" w:rsidRPr="00174388">
        <w:rPr>
          <w:rFonts w:ascii="Arial" w:hAnsi="Arial" w:cs="Arial"/>
          <w:bCs/>
          <w:sz w:val="22"/>
          <w:szCs w:val="22"/>
        </w:rPr>
        <w:t>.</w:t>
      </w:r>
    </w:p>
    <w:p w14:paraId="42B4E124" w14:textId="4905D1E6" w:rsidR="0051492C" w:rsidRPr="00174388" w:rsidRDefault="007F148D" w:rsidP="00B01D91">
      <w:pPr>
        <w:pStyle w:val="Footer"/>
        <w:tabs>
          <w:tab w:val="clear" w:pos="4320"/>
          <w:tab w:val="clear" w:pos="8640"/>
        </w:tabs>
        <w:ind w:left="720" w:hanging="360"/>
        <w:jc w:val="both"/>
        <w:rPr>
          <w:rFonts w:ascii="Arial" w:hAnsi="Arial" w:cs="Arial"/>
          <w:sz w:val="22"/>
          <w:szCs w:val="22"/>
        </w:rPr>
      </w:pPr>
      <w:sdt>
        <w:sdtPr>
          <w:rPr>
            <w:rFonts w:ascii="Segoe UI Symbol" w:eastAsia="MS Gothic" w:hAnsi="Segoe UI Symbol" w:cs="Segoe UI Symbol"/>
            <w:bCs/>
            <w:sz w:val="28"/>
          </w:rPr>
          <w:id w:val="-269006861"/>
          <w14:checkbox>
            <w14:checked w14:val="0"/>
            <w14:checkedState w14:val="2612" w14:font="MS Gothic"/>
            <w14:uncheckedState w14:val="2610" w14:font="MS Gothic"/>
          </w14:checkbox>
        </w:sdtPr>
        <w:sdtEndPr/>
        <w:sdtContent>
          <w:r w:rsidR="006905CC">
            <w:rPr>
              <w:rFonts w:ascii="MS Gothic" w:eastAsia="MS Gothic" w:hAnsi="MS Gothic" w:cs="Segoe UI Symbol" w:hint="eastAsia"/>
              <w:bCs/>
              <w:sz w:val="28"/>
            </w:rPr>
            <w:t>☐</w:t>
          </w:r>
        </w:sdtContent>
      </w:sdt>
      <w:r w:rsidR="00F23E2F" w:rsidRPr="00174388">
        <w:rPr>
          <w:rFonts w:ascii="Arial" w:hAnsi="Arial" w:cs="Arial"/>
          <w:sz w:val="22"/>
          <w:szCs w:val="22"/>
        </w:rPr>
        <w:t xml:space="preserve"> The </w:t>
      </w:r>
      <w:r w:rsidR="00F23E2F" w:rsidRPr="00174388">
        <w:rPr>
          <w:rFonts w:ascii="Arial" w:hAnsi="Arial" w:cs="Arial"/>
          <w:b/>
          <w:sz w:val="22"/>
          <w:szCs w:val="22"/>
        </w:rPr>
        <w:t>activity</w:t>
      </w:r>
      <w:r w:rsidR="00F23E2F" w:rsidRPr="00174388">
        <w:rPr>
          <w:rFonts w:ascii="Arial" w:hAnsi="Arial" w:cs="Arial"/>
          <w:sz w:val="22"/>
          <w:szCs w:val="22"/>
        </w:rPr>
        <w:t xml:space="preserve"> </w:t>
      </w:r>
      <w:r w:rsidR="0051492C" w:rsidRPr="00174388">
        <w:rPr>
          <w:rFonts w:ascii="Arial" w:hAnsi="Arial" w:cs="Arial"/>
          <w:b/>
          <w:sz w:val="22"/>
          <w:szCs w:val="22"/>
        </w:rPr>
        <w:t>does not involve</w:t>
      </w:r>
      <w:r w:rsidR="00F23E2F" w:rsidRPr="00174388">
        <w:rPr>
          <w:rFonts w:ascii="Arial" w:hAnsi="Arial" w:cs="Arial"/>
          <w:sz w:val="22"/>
          <w:szCs w:val="22"/>
        </w:rPr>
        <w:t xml:space="preserve"> human subjects</w:t>
      </w:r>
      <w:r w:rsidR="0051492C" w:rsidRPr="00174388">
        <w:rPr>
          <w:rFonts w:ascii="Arial" w:hAnsi="Arial" w:cs="Arial"/>
          <w:sz w:val="22"/>
          <w:szCs w:val="22"/>
        </w:rPr>
        <w:t>.</w:t>
      </w:r>
    </w:p>
    <w:p w14:paraId="14E992DD" w14:textId="27411576" w:rsidR="00F23E2F" w:rsidRPr="00174388" w:rsidRDefault="007F148D" w:rsidP="00B01D91">
      <w:pPr>
        <w:pStyle w:val="Footer"/>
        <w:tabs>
          <w:tab w:val="clear" w:pos="4320"/>
          <w:tab w:val="clear" w:pos="8640"/>
        </w:tabs>
        <w:ind w:left="720" w:hanging="360"/>
        <w:jc w:val="both"/>
        <w:rPr>
          <w:rFonts w:ascii="Arial" w:hAnsi="Arial" w:cs="Arial"/>
          <w:sz w:val="22"/>
          <w:szCs w:val="22"/>
        </w:rPr>
      </w:pPr>
      <w:sdt>
        <w:sdtPr>
          <w:rPr>
            <w:rFonts w:ascii="Segoe UI Symbol" w:eastAsia="MS Gothic" w:hAnsi="Segoe UI Symbol" w:cs="Segoe UI Symbol"/>
            <w:bCs/>
            <w:sz w:val="28"/>
          </w:rPr>
          <w:id w:val="1056669835"/>
          <w14:checkbox>
            <w14:checked w14:val="0"/>
            <w14:checkedState w14:val="2612" w14:font="MS Gothic"/>
            <w14:uncheckedState w14:val="2610" w14:font="MS Gothic"/>
          </w14:checkbox>
        </w:sdtPr>
        <w:sdtEndPr/>
        <w:sdtContent>
          <w:r w:rsidR="006905CC">
            <w:rPr>
              <w:rFonts w:ascii="MS Gothic" w:eastAsia="MS Gothic" w:hAnsi="MS Gothic" w:cs="Segoe UI Symbol" w:hint="eastAsia"/>
              <w:bCs/>
              <w:sz w:val="28"/>
            </w:rPr>
            <w:t>☐</w:t>
          </w:r>
        </w:sdtContent>
      </w:sdt>
      <w:r w:rsidR="0051492C" w:rsidRPr="00174388">
        <w:rPr>
          <w:rFonts w:ascii="Arial" w:hAnsi="Arial" w:cs="Arial"/>
          <w:sz w:val="22"/>
          <w:szCs w:val="22"/>
        </w:rPr>
        <w:t xml:space="preserve"> The activity </w:t>
      </w:r>
      <w:r w:rsidR="0051492C" w:rsidRPr="00174388">
        <w:rPr>
          <w:rFonts w:ascii="Arial" w:hAnsi="Arial" w:cs="Arial"/>
          <w:b/>
          <w:sz w:val="22"/>
          <w:szCs w:val="22"/>
        </w:rPr>
        <w:t>is not</w:t>
      </w:r>
      <w:r w:rsidR="0051492C" w:rsidRPr="00174388">
        <w:rPr>
          <w:rFonts w:ascii="Arial" w:hAnsi="Arial" w:cs="Arial"/>
          <w:sz w:val="22"/>
          <w:szCs w:val="22"/>
        </w:rPr>
        <w:t xml:space="preserve"> research.</w:t>
      </w:r>
    </w:p>
    <w:p w14:paraId="5FB3D2EB" w14:textId="683F513E" w:rsidR="00F23E2F" w:rsidRPr="00174388" w:rsidRDefault="007F148D" w:rsidP="00F23936">
      <w:pPr>
        <w:pStyle w:val="Footer"/>
        <w:tabs>
          <w:tab w:val="clear" w:pos="4320"/>
          <w:tab w:val="clear" w:pos="8640"/>
        </w:tabs>
        <w:ind w:left="720" w:hanging="360"/>
        <w:jc w:val="both"/>
        <w:rPr>
          <w:rFonts w:ascii="Arial" w:hAnsi="Arial" w:cs="Arial"/>
          <w:sz w:val="22"/>
          <w:szCs w:val="22"/>
        </w:rPr>
      </w:pPr>
      <w:sdt>
        <w:sdtPr>
          <w:rPr>
            <w:rFonts w:ascii="Segoe UI Symbol" w:eastAsia="MS Gothic" w:hAnsi="Segoe UI Symbol" w:cs="Segoe UI Symbol"/>
            <w:bCs/>
            <w:sz w:val="28"/>
          </w:rPr>
          <w:id w:val="-12387874"/>
          <w14:checkbox>
            <w14:checked w14:val="0"/>
            <w14:checkedState w14:val="2612" w14:font="MS Gothic"/>
            <w14:uncheckedState w14:val="2610" w14:font="MS Gothic"/>
          </w14:checkbox>
        </w:sdtPr>
        <w:sdtEndPr/>
        <w:sdtContent>
          <w:r w:rsidR="006905CC">
            <w:rPr>
              <w:rFonts w:ascii="MS Gothic" w:eastAsia="MS Gothic" w:hAnsi="MS Gothic" w:cs="Segoe UI Symbol" w:hint="eastAsia"/>
              <w:bCs/>
              <w:sz w:val="28"/>
            </w:rPr>
            <w:t>☐</w:t>
          </w:r>
        </w:sdtContent>
      </w:sdt>
      <w:r w:rsidR="00174388" w:rsidRPr="00174388">
        <w:rPr>
          <w:rFonts w:ascii="Arial" w:hAnsi="Arial" w:cs="Arial"/>
          <w:sz w:val="22"/>
          <w:szCs w:val="22"/>
        </w:rPr>
        <w:t xml:space="preserve"> </w:t>
      </w:r>
      <w:r w:rsidR="0051492C" w:rsidRPr="00174388">
        <w:rPr>
          <w:rFonts w:ascii="Arial" w:hAnsi="Arial" w:cs="Arial"/>
          <w:sz w:val="22"/>
          <w:szCs w:val="22"/>
        </w:rPr>
        <w:t>The activity</w:t>
      </w:r>
      <w:r w:rsidR="0051492C" w:rsidRPr="00174388">
        <w:rPr>
          <w:rFonts w:ascii="Arial" w:hAnsi="Arial" w:cs="Arial"/>
          <w:b/>
          <w:sz w:val="22"/>
          <w:szCs w:val="22"/>
        </w:rPr>
        <w:t xml:space="preserve"> does</w:t>
      </w:r>
      <w:r w:rsidR="0051492C" w:rsidRPr="00174388">
        <w:rPr>
          <w:rFonts w:ascii="Arial" w:hAnsi="Arial" w:cs="Arial"/>
          <w:sz w:val="22"/>
          <w:szCs w:val="22"/>
        </w:rPr>
        <w:t xml:space="preserve"> involve human subjects </w:t>
      </w:r>
      <w:r w:rsidR="0051492C" w:rsidRPr="00174388">
        <w:rPr>
          <w:rFonts w:ascii="Arial" w:hAnsi="Arial" w:cs="Arial"/>
          <w:b/>
          <w:sz w:val="22"/>
          <w:szCs w:val="22"/>
        </w:rPr>
        <w:t xml:space="preserve">and </w:t>
      </w:r>
      <w:r w:rsidR="0051492C" w:rsidRPr="00174388">
        <w:rPr>
          <w:rFonts w:ascii="Arial" w:hAnsi="Arial" w:cs="Arial"/>
          <w:sz w:val="22"/>
          <w:szCs w:val="22"/>
        </w:rPr>
        <w:t>is research. An application to the IRB is required.</w:t>
      </w:r>
    </w:p>
    <w:p w14:paraId="10AF68C6" w14:textId="77777777" w:rsidR="00F23E2F" w:rsidRPr="00174388" w:rsidRDefault="00F23E2F" w:rsidP="00F23E2F">
      <w:pPr>
        <w:pStyle w:val="Footer"/>
        <w:tabs>
          <w:tab w:val="clear" w:pos="4320"/>
          <w:tab w:val="clear" w:pos="8640"/>
        </w:tabs>
        <w:rPr>
          <w:rFonts w:ascii="Arial" w:hAnsi="Arial" w:cs="Arial"/>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gridCol w:w="2174"/>
      </w:tblGrid>
      <w:tr w:rsidR="00F23E2F" w:rsidRPr="00174388" w14:paraId="3352E85B" w14:textId="77777777" w:rsidTr="0000221B">
        <w:trPr>
          <w:cantSplit/>
        </w:trPr>
        <w:tc>
          <w:tcPr>
            <w:tcW w:w="9828" w:type="dxa"/>
            <w:gridSpan w:val="2"/>
            <w:tcBorders>
              <w:top w:val="single" w:sz="4" w:space="0" w:color="auto"/>
            </w:tcBorders>
          </w:tcPr>
          <w:p w14:paraId="345340E2" w14:textId="77777777" w:rsidR="00F23E2F" w:rsidRPr="00174388" w:rsidRDefault="00F23E2F" w:rsidP="00F23E2F">
            <w:pPr>
              <w:pStyle w:val="Footer"/>
              <w:tabs>
                <w:tab w:val="clear" w:pos="4320"/>
                <w:tab w:val="clear" w:pos="8640"/>
              </w:tabs>
              <w:rPr>
                <w:rFonts w:ascii="Arial" w:hAnsi="Arial" w:cs="Arial"/>
                <w:sz w:val="22"/>
                <w:szCs w:val="22"/>
              </w:rPr>
            </w:pPr>
            <w:r w:rsidRPr="00174388">
              <w:rPr>
                <w:rFonts w:ascii="Arial" w:hAnsi="Arial" w:cs="Arial"/>
                <w:sz w:val="22"/>
                <w:szCs w:val="22"/>
              </w:rPr>
              <w:t>Please list any comments.</w:t>
            </w:r>
          </w:p>
          <w:p w14:paraId="78ECE67B" w14:textId="77777777" w:rsidR="00F23E2F" w:rsidRPr="00174388" w:rsidRDefault="00F23E2F" w:rsidP="00F23E2F">
            <w:pPr>
              <w:pStyle w:val="Footer"/>
              <w:tabs>
                <w:tab w:val="clear" w:pos="4320"/>
                <w:tab w:val="clear" w:pos="8640"/>
              </w:tabs>
              <w:rPr>
                <w:rFonts w:ascii="Arial" w:hAnsi="Arial" w:cs="Arial"/>
                <w:sz w:val="22"/>
                <w:szCs w:val="22"/>
              </w:rPr>
            </w:pPr>
          </w:p>
        </w:tc>
      </w:tr>
      <w:tr w:rsidR="0000221B" w:rsidRPr="00174388" w14:paraId="2BD9E632" w14:textId="77777777" w:rsidTr="00825AEE">
        <w:trPr>
          <w:cantSplit/>
        </w:trPr>
        <w:tc>
          <w:tcPr>
            <w:tcW w:w="9828" w:type="dxa"/>
            <w:gridSpan w:val="2"/>
            <w:tcBorders>
              <w:top w:val="single" w:sz="4" w:space="0" w:color="auto"/>
              <w:bottom w:val="single" w:sz="4" w:space="0" w:color="auto"/>
            </w:tcBorders>
          </w:tcPr>
          <w:p w14:paraId="0EA8C5A6" w14:textId="77777777" w:rsidR="0000221B" w:rsidRPr="00174388" w:rsidRDefault="0000221B" w:rsidP="00CE6B8B">
            <w:pPr>
              <w:rPr>
                <w:rFonts w:ascii="Arial" w:hAnsi="Arial" w:cs="Arial"/>
                <w:sz w:val="22"/>
                <w:szCs w:val="22"/>
              </w:rPr>
            </w:pPr>
          </w:p>
          <w:p w14:paraId="7BB33BEE" w14:textId="77777777" w:rsidR="0000221B" w:rsidRPr="00174388" w:rsidRDefault="0000221B" w:rsidP="00CE6B8B">
            <w:pPr>
              <w:rPr>
                <w:rFonts w:ascii="Arial" w:hAnsi="Arial" w:cs="Arial"/>
                <w:sz w:val="22"/>
                <w:szCs w:val="22"/>
              </w:rPr>
            </w:pPr>
            <w:r w:rsidRPr="00174388">
              <w:rPr>
                <w:rFonts w:ascii="Arial" w:hAnsi="Arial" w:cs="Arial"/>
                <w:i/>
                <w:sz w:val="22"/>
                <w:szCs w:val="22"/>
              </w:rPr>
              <w:fldChar w:fldCharType="begin">
                <w:ffData>
                  <w:name w:val="Text41"/>
                  <w:enabled/>
                  <w:calcOnExit w:val="0"/>
                  <w:textInput/>
                </w:ffData>
              </w:fldChar>
            </w:r>
            <w:r w:rsidRPr="00174388">
              <w:rPr>
                <w:rFonts w:ascii="Arial" w:hAnsi="Arial" w:cs="Arial"/>
                <w:i/>
                <w:sz w:val="22"/>
                <w:szCs w:val="22"/>
              </w:rPr>
              <w:instrText xml:space="preserve"> FORMTEXT </w:instrText>
            </w:r>
            <w:r w:rsidRPr="00174388">
              <w:rPr>
                <w:rFonts w:ascii="Arial" w:hAnsi="Arial" w:cs="Arial"/>
                <w:i/>
                <w:sz w:val="22"/>
                <w:szCs w:val="22"/>
              </w:rPr>
            </w:r>
            <w:r w:rsidRPr="00174388">
              <w:rPr>
                <w:rFonts w:ascii="Arial" w:hAnsi="Arial" w:cs="Arial"/>
                <w:i/>
                <w:sz w:val="22"/>
                <w:szCs w:val="22"/>
              </w:rPr>
              <w:fldChar w:fldCharType="separate"/>
            </w:r>
            <w:r w:rsidRPr="00174388">
              <w:rPr>
                <w:rFonts w:ascii="Arial" w:hAnsi="Arial" w:cs="Arial"/>
                <w:i/>
                <w:noProof/>
                <w:sz w:val="22"/>
                <w:szCs w:val="22"/>
              </w:rPr>
              <w:t> </w:t>
            </w:r>
            <w:r w:rsidRPr="00174388">
              <w:rPr>
                <w:rFonts w:ascii="Arial" w:hAnsi="Arial" w:cs="Arial"/>
                <w:i/>
                <w:noProof/>
                <w:sz w:val="22"/>
                <w:szCs w:val="22"/>
              </w:rPr>
              <w:t> </w:t>
            </w:r>
            <w:r w:rsidRPr="00174388">
              <w:rPr>
                <w:rFonts w:ascii="Arial" w:hAnsi="Arial" w:cs="Arial"/>
                <w:i/>
                <w:noProof/>
                <w:sz w:val="22"/>
                <w:szCs w:val="22"/>
              </w:rPr>
              <w:t> </w:t>
            </w:r>
            <w:r w:rsidRPr="00174388">
              <w:rPr>
                <w:rFonts w:ascii="Arial" w:hAnsi="Arial" w:cs="Arial"/>
                <w:i/>
                <w:noProof/>
                <w:sz w:val="22"/>
                <w:szCs w:val="22"/>
              </w:rPr>
              <w:t> </w:t>
            </w:r>
            <w:r w:rsidRPr="00174388">
              <w:rPr>
                <w:rFonts w:ascii="Arial" w:hAnsi="Arial" w:cs="Arial"/>
                <w:i/>
                <w:noProof/>
                <w:sz w:val="22"/>
                <w:szCs w:val="22"/>
              </w:rPr>
              <w:t> </w:t>
            </w:r>
            <w:r w:rsidRPr="00174388">
              <w:rPr>
                <w:rFonts w:ascii="Arial" w:hAnsi="Arial" w:cs="Arial"/>
                <w:i/>
                <w:sz w:val="22"/>
                <w:szCs w:val="22"/>
              </w:rPr>
              <w:fldChar w:fldCharType="end"/>
            </w:r>
          </w:p>
          <w:p w14:paraId="260F165E" w14:textId="77777777" w:rsidR="0000221B" w:rsidRPr="00174388" w:rsidRDefault="0000221B" w:rsidP="00CE6B8B">
            <w:pPr>
              <w:rPr>
                <w:rFonts w:ascii="Arial" w:hAnsi="Arial" w:cs="Arial"/>
                <w:sz w:val="22"/>
                <w:szCs w:val="22"/>
              </w:rPr>
            </w:pPr>
          </w:p>
        </w:tc>
      </w:tr>
      <w:tr w:rsidR="0000221B" w:rsidRPr="00174388" w14:paraId="1FE2F475" w14:textId="77777777" w:rsidTr="00825AEE">
        <w:trPr>
          <w:trHeight w:val="492"/>
        </w:trPr>
        <w:tc>
          <w:tcPr>
            <w:tcW w:w="7654" w:type="dxa"/>
            <w:tcBorders>
              <w:top w:val="single" w:sz="4" w:space="0" w:color="auto"/>
              <w:left w:val="single" w:sz="4" w:space="0" w:color="auto"/>
              <w:bottom w:val="single" w:sz="4" w:space="0" w:color="auto"/>
              <w:right w:val="single" w:sz="4" w:space="0" w:color="auto"/>
            </w:tcBorders>
          </w:tcPr>
          <w:p w14:paraId="6160E208" w14:textId="77777777" w:rsidR="0000221B" w:rsidRPr="00174388" w:rsidRDefault="0000221B" w:rsidP="0000221B">
            <w:pPr>
              <w:rPr>
                <w:rFonts w:ascii="Arial" w:hAnsi="Arial" w:cs="Arial"/>
                <w:sz w:val="22"/>
                <w:szCs w:val="22"/>
              </w:rPr>
            </w:pPr>
            <w:r w:rsidRPr="00174388">
              <w:rPr>
                <w:rFonts w:ascii="Arial" w:hAnsi="Arial" w:cs="Arial"/>
                <w:b/>
                <w:sz w:val="22"/>
                <w:szCs w:val="22"/>
              </w:rPr>
              <w:t>Signed</w:t>
            </w:r>
          </w:p>
        </w:tc>
        <w:tc>
          <w:tcPr>
            <w:tcW w:w="2174" w:type="dxa"/>
            <w:tcBorders>
              <w:top w:val="single" w:sz="4" w:space="0" w:color="auto"/>
              <w:left w:val="single" w:sz="4" w:space="0" w:color="auto"/>
              <w:bottom w:val="single" w:sz="4" w:space="0" w:color="auto"/>
              <w:right w:val="single" w:sz="4" w:space="0" w:color="auto"/>
            </w:tcBorders>
          </w:tcPr>
          <w:p w14:paraId="5CCC2CE3" w14:textId="77777777" w:rsidR="0000221B" w:rsidRPr="00174388" w:rsidRDefault="0000221B" w:rsidP="00CE6B8B">
            <w:pPr>
              <w:rPr>
                <w:rFonts w:ascii="Arial" w:hAnsi="Arial" w:cs="Arial"/>
                <w:b/>
                <w:sz w:val="22"/>
                <w:szCs w:val="22"/>
              </w:rPr>
            </w:pPr>
            <w:r w:rsidRPr="00174388">
              <w:rPr>
                <w:rFonts w:ascii="Arial" w:hAnsi="Arial" w:cs="Arial"/>
                <w:b/>
                <w:sz w:val="22"/>
                <w:szCs w:val="22"/>
              </w:rPr>
              <w:t>Dated</w:t>
            </w:r>
          </w:p>
        </w:tc>
      </w:tr>
    </w:tbl>
    <w:p w14:paraId="60C8E6DF" w14:textId="11F870D2" w:rsidR="00A21AC2" w:rsidRPr="00174388" w:rsidRDefault="00A21AC2" w:rsidP="00F04112">
      <w:pPr>
        <w:rPr>
          <w:rFonts w:ascii="Arial" w:hAnsi="Arial" w:cs="Arial"/>
          <w:sz w:val="22"/>
          <w:szCs w:val="22"/>
        </w:rPr>
      </w:pPr>
    </w:p>
    <w:p w14:paraId="672D68D7" w14:textId="385D8BD1" w:rsidR="009B7D4C" w:rsidRPr="00174388" w:rsidRDefault="00A21AC2" w:rsidP="00D070C6">
      <w:pPr>
        <w:jc w:val="center"/>
        <w:rPr>
          <w:rFonts w:ascii="Arial" w:hAnsi="Arial" w:cs="Arial"/>
          <w:b/>
          <w:sz w:val="22"/>
          <w:szCs w:val="22"/>
        </w:rPr>
      </w:pPr>
      <w:r w:rsidRPr="00174388">
        <w:rPr>
          <w:rFonts w:ascii="Arial" w:hAnsi="Arial" w:cs="Arial"/>
          <w:sz w:val="22"/>
          <w:szCs w:val="22"/>
        </w:rPr>
        <w:br w:type="page"/>
      </w:r>
      <w:r w:rsidR="009B7D4C" w:rsidRPr="00174388">
        <w:rPr>
          <w:rFonts w:ascii="Arial" w:hAnsi="Arial" w:cs="Arial"/>
          <w:b/>
          <w:sz w:val="22"/>
          <w:szCs w:val="22"/>
        </w:rPr>
        <w:t>APPENDIX A</w:t>
      </w:r>
    </w:p>
    <w:p w14:paraId="5ABE39AE" w14:textId="541BFCDC" w:rsidR="000C14FF" w:rsidRPr="00174388" w:rsidRDefault="000C14FF" w:rsidP="00D070C6">
      <w:pPr>
        <w:jc w:val="center"/>
        <w:rPr>
          <w:rFonts w:ascii="Arial" w:hAnsi="Arial" w:cs="Arial"/>
          <w:b/>
          <w:sz w:val="22"/>
          <w:szCs w:val="22"/>
        </w:rPr>
      </w:pPr>
      <w:r w:rsidRPr="00174388">
        <w:rPr>
          <w:rFonts w:ascii="Arial" w:hAnsi="Arial" w:cs="Arial"/>
          <w:b/>
          <w:sz w:val="22"/>
          <w:szCs w:val="22"/>
        </w:rPr>
        <w:t xml:space="preserve">Determining When Quality Improvement, Demonstration Projects, and </w:t>
      </w:r>
    </w:p>
    <w:p w14:paraId="2FD72730" w14:textId="4EB7BAC7" w:rsidR="000C14FF" w:rsidRPr="00174388" w:rsidRDefault="000C14FF" w:rsidP="00D070C6">
      <w:pPr>
        <w:jc w:val="center"/>
        <w:rPr>
          <w:rFonts w:ascii="Arial" w:hAnsi="Arial" w:cs="Arial"/>
          <w:b/>
          <w:sz w:val="22"/>
          <w:szCs w:val="22"/>
        </w:rPr>
      </w:pPr>
      <w:r w:rsidRPr="00174388">
        <w:rPr>
          <w:rFonts w:ascii="Arial" w:hAnsi="Arial" w:cs="Arial"/>
          <w:b/>
          <w:sz w:val="22"/>
          <w:szCs w:val="22"/>
        </w:rPr>
        <w:t>Other Similar Activities are Human Subjects Research</w:t>
      </w:r>
    </w:p>
    <w:p w14:paraId="21ACED33" w14:textId="77777777" w:rsidR="000C14FF" w:rsidRPr="00174388" w:rsidRDefault="000C14FF" w:rsidP="000C14FF">
      <w:pPr>
        <w:rPr>
          <w:rFonts w:ascii="Arial" w:hAnsi="Arial" w:cs="Arial"/>
          <w:sz w:val="22"/>
          <w:szCs w:val="22"/>
        </w:rPr>
      </w:pPr>
    </w:p>
    <w:p w14:paraId="6C072C75" w14:textId="77777777" w:rsidR="000C14FF" w:rsidRPr="00174388" w:rsidRDefault="000C14FF" w:rsidP="000C14FF">
      <w:pPr>
        <w:pStyle w:val="BodyText"/>
        <w:spacing w:after="240"/>
        <w:rPr>
          <w:rFonts w:ascii="Arial" w:hAnsi="Arial" w:cs="Arial"/>
          <w:b w:val="0"/>
          <w:sz w:val="22"/>
          <w:szCs w:val="22"/>
        </w:rPr>
      </w:pPr>
      <w:r w:rsidRPr="00174388">
        <w:rPr>
          <w:rFonts w:ascii="Arial" w:hAnsi="Arial" w:cs="Arial"/>
          <w:b w:val="0"/>
          <w:sz w:val="22"/>
          <w:szCs w:val="22"/>
        </w:rPr>
        <w:t>IRBs are frequently presented with questions regarding when Quality Improvement (QI), Demonstration Projects, and other similar activities also meet the definition of human subjects research and require IRB review and approval.  While many QI and demonstration activities do not meet the definition of human subjects research under the Common Rule or FDA, it is essential to understand that some projects may.  This is the case when the QI or demonstration activity is designed to accomplish a research purpose as well as the purpose of improving the quality of care or demonstrating the success/value of a program.  The following materials are included to assist the investigator and the IRB in assessing whether or not individual projects require IRB review and approval.</w:t>
      </w:r>
    </w:p>
    <w:p w14:paraId="6A418467" w14:textId="77777777" w:rsidR="000C14FF" w:rsidRPr="00174388" w:rsidRDefault="000C14FF" w:rsidP="000C14FF">
      <w:pPr>
        <w:pStyle w:val="BodyText"/>
        <w:spacing w:after="240"/>
        <w:rPr>
          <w:rFonts w:ascii="Arial" w:hAnsi="Arial" w:cs="Arial"/>
          <w:b w:val="0"/>
          <w:sz w:val="22"/>
          <w:szCs w:val="22"/>
        </w:rPr>
      </w:pPr>
      <w:r w:rsidRPr="00174388">
        <w:rPr>
          <w:rFonts w:ascii="Arial" w:hAnsi="Arial" w:cs="Arial"/>
          <w:b w:val="0"/>
          <w:sz w:val="22"/>
          <w:szCs w:val="22"/>
        </w:rPr>
        <w:t>The intent to publish is an insufficient criterion for determining whether a QI or demonstration activity involves research.  Planning to publish does not necessarily mean that the project fits the definition of research; people seek to publish descriptions of non-research activities for a variety of reasons, if they believe others may be interested in learning about those activities.  Conversely, an activity may involve research even if there is no intent to publish the results.</w:t>
      </w:r>
    </w:p>
    <w:p w14:paraId="6E816604" w14:textId="77777777" w:rsidR="000C14FF" w:rsidRPr="00174388" w:rsidRDefault="000C14FF" w:rsidP="000C14FF">
      <w:pPr>
        <w:pStyle w:val="BodyText"/>
        <w:spacing w:after="240"/>
        <w:rPr>
          <w:rFonts w:ascii="Arial" w:hAnsi="Arial" w:cs="Arial"/>
          <w:b w:val="0"/>
          <w:sz w:val="22"/>
          <w:szCs w:val="22"/>
        </w:rPr>
      </w:pPr>
      <w:r w:rsidRPr="00174388">
        <w:rPr>
          <w:rFonts w:ascii="Arial" w:hAnsi="Arial" w:cs="Arial"/>
          <w:b w:val="0"/>
          <w:sz w:val="22"/>
          <w:szCs w:val="22"/>
        </w:rPr>
        <w:t>To determine whether or not IRB review and oversight applies, the following questions should be addressed in order:</w:t>
      </w:r>
    </w:p>
    <w:p w14:paraId="7533984B" w14:textId="77777777" w:rsidR="000C14FF" w:rsidRPr="00174388" w:rsidRDefault="000C14FF" w:rsidP="000C14FF">
      <w:pPr>
        <w:pStyle w:val="BodyText"/>
        <w:numPr>
          <w:ilvl w:val="0"/>
          <w:numId w:val="17"/>
        </w:numPr>
        <w:spacing w:after="240"/>
        <w:rPr>
          <w:rFonts w:ascii="Arial" w:hAnsi="Arial" w:cs="Arial"/>
          <w:b w:val="0"/>
          <w:sz w:val="22"/>
          <w:szCs w:val="22"/>
        </w:rPr>
      </w:pPr>
      <w:r w:rsidRPr="00174388">
        <w:rPr>
          <w:rFonts w:ascii="Arial" w:hAnsi="Arial" w:cs="Arial"/>
          <w:b w:val="0"/>
          <w:sz w:val="22"/>
          <w:szCs w:val="22"/>
        </w:rPr>
        <w:t xml:space="preserve">Does the activity involve </w:t>
      </w:r>
      <w:r w:rsidRPr="00174388">
        <w:rPr>
          <w:rFonts w:ascii="Arial" w:eastAsia="HG Mincho Light J" w:hAnsi="Arial" w:cs="Arial"/>
          <w:b w:val="0"/>
          <w:sz w:val="22"/>
          <w:szCs w:val="22"/>
        </w:rPr>
        <w:t>research</w:t>
      </w:r>
      <w:r w:rsidRPr="00174388">
        <w:rPr>
          <w:rFonts w:ascii="Arial" w:hAnsi="Arial" w:cs="Arial"/>
          <w:b w:val="0"/>
          <w:sz w:val="22"/>
          <w:szCs w:val="22"/>
        </w:rPr>
        <w:t>?</w:t>
      </w:r>
    </w:p>
    <w:p w14:paraId="5766645D" w14:textId="77777777" w:rsidR="000C14FF" w:rsidRPr="00174388" w:rsidRDefault="000C14FF" w:rsidP="000C14FF">
      <w:pPr>
        <w:pStyle w:val="BodyText"/>
        <w:numPr>
          <w:ilvl w:val="0"/>
          <w:numId w:val="17"/>
        </w:numPr>
        <w:spacing w:after="240"/>
        <w:rPr>
          <w:rFonts w:ascii="Arial" w:hAnsi="Arial" w:cs="Arial"/>
          <w:b w:val="0"/>
          <w:sz w:val="22"/>
          <w:szCs w:val="22"/>
        </w:rPr>
      </w:pPr>
      <w:r w:rsidRPr="00174388">
        <w:rPr>
          <w:rFonts w:ascii="Arial" w:hAnsi="Arial" w:cs="Arial"/>
          <w:b w:val="0"/>
          <w:sz w:val="22"/>
          <w:szCs w:val="22"/>
        </w:rPr>
        <w:t xml:space="preserve">Does the research activity involve </w:t>
      </w:r>
      <w:r w:rsidRPr="00174388">
        <w:rPr>
          <w:rFonts w:ascii="Arial" w:eastAsia="HG Mincho Light J" w:hAnsi="Arial" w:cs="Arial"/>
          <w:b w:val="0"/>
          <w:sz w:val="22"/>
          <w:szCs w:val="22"/>
        </w:rPr>
        <w:t>human subjects</w:t>
      </w:r>
      <w:r w:rsidRPr="00174388">
        <w:rPr>
          <w:rFonts w:ascii="Arial" w:hAnsi="Arial" w:cs="Arial"/>
          <w:b w:val="0"/>
          <w:sz w:val="22"/>
          <w:szCs w:val="22"/>
        </w:rPr>
        <w:t>?</w:t>
      </w:r>
    </w:p>
    <w:p w14:paraId="0E252C04" w14:textId="77777777" w:rsidR="000C14FF" w:rsidRPr="00174388" w:rsidRDefault="000C14FF" w:rsidP="000C14FF">
      <w:pPr>
        <w:pStyle w:val="BodyText"/>
        <w:numPr>
          <w:ilvl w:val="0"/>
          <w:numId w:val="17"/>
        </w:numPr>
        <w:spacing w:after="240"/>
        <w:rPr>
          <w:rFonts w:ascii="Arial" w:hAnsi="Arial" w:cs="Arial"/>
          <w:b w:val="0"/>
          <w:sz w:val="22"/>
          <w:szCs w:val="22"/>
        </w:rPr>
      </w:pPr>
      <w:r w:rsidRPr="00174388">
        <w:rPr>
          <w:rFonts w:ascii="Arial" w:hAnsi="Arial" w:cs="Arial"/>
          <w:b w:val="0"/>
          <w:sz w:val="22"/>
          <w:szCs w:val="22"/>
        </w:rPr>
        <w:t xml:space="preserve">Does the human subjects research qualify for an </w:t>
      </w:r>
      <w:r w:rsidRPr="00174388">
        <w:rPr>
          <w:rFonts w:ascii="Arial" w:eastAsia="HG Mincho Light J" w:hAnsi="Arial" w:cs="Arial"/>
          <w:b w:val="0"/>
          <w:sz w:val="22"/>
          <w:szCs w:val="22"/>
        </w:rPr>
        <w:t>exemption</w:t>
      </w:r>
      <w:r w:rsidRPr="00174388">
        <w:rPr>
          <w:rFonts w:ascii="Arial" w:hAnsi="Arial" w:cs="Arial"/>
          <w:b w:val="0"/>
          <w:sz w:val="22"/>
          <w:szCs w:val="22"/>
        </w:rPr>
        <w:t>? (</w:t>
      </w:r>
      <w:r w:rsidRPr="00174388">
        <w:rPr>
          <w:rFonts w:ascii="Arial" w:hAnsi="Arial" w:cs="Arial"/>
          <w:b w:val="0"/>
          <w:i/>
          <w:sz w:val="22"/>
          <w:szCs w:val="22"/>
        </w:rPr>
        <w:t>Note: At most institutions, the authority to determine a project exempt is assigned to individuals within the Human Research Protection Program and/or IRB</w:t>
      </w:r>
      <w:r w:rsidRPr="00174388">
        <w:rPr>
          <w:rFonts w:ascii="Arial" w:hAnsi="Arial" w:cs="Arial"/>
          <w:b w:val="0"/>
          <w:sz w:val="22"/>
          <w:szCs w:val="22"/>
        </w:rPr>
        <w:t>)</w:t>
      </w:r>
    </w:p>
    <w:p w14:paraId="43163BF7" w14:textId="3E8816CE" w:rsidR="000C14FF" w:rsidRPr="00174388" w:rsidRDefault="000C14FF" w:rsidP="000C14FF">
      <w:pPr>
        <w:rPr>
          <w:rFonts w:ascii="Arial" w:hAnsi="Arial" w:cs="Arial"/>
          <w:b/>
          <w:sz w:val="22"/>
          <w:szCs w:val="22"/>
        </w:rPr>
      </w:pPr>
      <w:r w:rsidRPr="00174388">
        <w:rPr>
          <w:rFonts w:ascii="Arial" w:hAnsi="Arial" w:cs="Arial"/>
          <w:b/>
          <w:sz w:val="22"/>
          <w:szCs w:val="22"/>
        </w:rPr>
        <w:t>National Bioethics Commission Statement</w:t>
      </w:r>
    </w:p>
    <w:p w14:paraId="47075A82" w14:textId="77777777" w:rsidR="000C14FF" w:rsidRPr="00174388" w:rsidRDefault="000C14FF" w:rsidP="000C14FF">
      <w:pPr>
        <w:spacing w:after="240"/>
        <w:rPr>
          <w:rFonts w:ascii="Arial" w:hAnsi="Arial" w:cs="Arial"/>
          <w:sz w:val="22"/>
          <w:szCs w:val="22"/>
        </w:rPr>
      </w:pPr>
      <w:r w:rsidRPr="00174388">
        <w:rPr>
          <w:rFonts w:ascii="Arial" w:hAnsi="Arial" w:cs="Arial"/>
          <w:b/>
          <w:iCs/>
          <w:sz w:val="22"/>
          <w:szCs w:val="22"/>
        </w:rPr>
        <w:t>Program Evaluation and Quality Improvement</w:t>
      </w:r>
      <w:r w:rsidRPr="00174388">
        <w:rPr>
          <w:rFonts w:ascii="Arial" w:hAnsi="Arial" w:cs="Arial"/>
          <w:iCs/>
          <w:sz w:val="22"/>
          <w:szCs w:val="22"/>
        </w:rPr>
        <w:t xml:space="preserve"> have been described as follows by the National Bioethics Advisory Commission in its August 2001 document titled “Ethical and Policy Issues in Research Involving Human Participants” (page 37):</w:t>
      </w:r>
    </w:p>
    <w:p w14:paraId="0027F6A9" w14:textId="77777777" w:rsidR="000C14FF" w:rsidRPr="00174388" w:rsidRDefault="000C14FF" w:rsidP="000C14FF">
      <w:pPr>
        <w:spacing w:after="240"/>
        <w:ind w:left="720"/>
        <w:rPr>
          <w:rFonts w:ascii="Arial" w:hAnsi="Arial" w:cs="Arial"/>
          <w:sz w:val="22"/>
          <w:szCs w:val="22"/>
        </w:rPr>
      </w:pPr>
      <w:r w:rsidRPr="00174388">
        <w:rPr>
          <w:rFonts w:ascii="Arial" w:hAnsi="Arial" w:cs="Arial"/>
          <w:i/>
          <w:iCs/>
          <w:sz w:val="22"/>
          <w:szCs w:val="22"/>
        </w:rPr>
        <w:t>“</w:t>
      </w:r>
      <w:r w:rsidRPr="00174388">
        <w:rPr>
          <w:rFonts w:ascii="Arial" w:hAnsi="Arial" w:cs="Arial"/>
          <w:i/>
          <w:iCs/>
          <w:sz w:val="22"/>
          <w:szCs w:val="22"/>
          <w:u w:val="single"/>
        </w:rPr>
        <w:t>These activities, generally referred to as program evaluation or quality improvement, are not intended to have any application beyond the specific organization in which they are conducted.</w:t>
      </w:r>
      <w:r w:rsidRPr="00174388">
        <w:rPr>
          <w:rFonts w:ascii="Arial" w:hAnsi="Arial" w:cs="Arial"/>
          <w:i/>
          <w:iCs/>
          <w:sz w:val="22"/>
          <w:szCs w:val="22"/>
        </w:rPr>
        <w:t>  As is true in the area of public health, because populations are the subject of study and because the methods used in program evaluation or quality improvement are the same as those used in research, it is often difficult to determine whether an activity is research that falls under the oversight system.</w:t>
      </w:r>
    </w:p>
    <w:p w14:paraId="182E652C" w14:textId="77777777" w:rsidR="000C14FF" w:rsidRPr="00174388" w:rsidRDefault="000C14FF" w:rsidP="000C14FF">
      <w:pPr>
        <w:spacing w:after="240"/>
        <w:ind w:left="720"/>
        <w:rPr>
          <w:rFonts w:ascii="Arial" w:hAnsi="Arial" w:cs="Arial"/>
          <w:sz w:val="22"/>
          <w:szCs w:val="22"/>
        </w:rPr>
      </w:pPr>
      <w:r w:rsidRPr="00174388">
        <w:rPr>
          <w:rFonts w:ascii="Arial" w:hAnsi="Arial" w:cs="Arial"/>
          <w:i/>
          <w:iCs/>
          <w:sz w:val="22"/>
          <w:szCs w:val="22"/>
        </w:rPr>
        <w:t>Definitional issues regarding program evaluation or quality improvement are not limited to health care delivery. They also occur in industrial or educational settings and in social science and operations research. However, if the purpose is to assess the success of an established program, and the information gained from the evaluation will be used to improve that program, the activity should not be considered research involving human participants. Evaluation is a program monitoring tool, and the information gained will immediately benefit the program and/or the individuals involved.</w:t>
      </w:r>
    </w:p>
    <w:p w14:paraId="46EC102B" w14:textId="77777777" w:rsidR="000C14FF" w:rsidRPr="00174388" w:rsidRDefault="000C14FF" w:rsidP="000C14FF">
      <w:pPr>
        <w:spacing w:after="240"/>
        <w:ind w:left="720"/>
        <w:rPr>
          <w:rFonts w:ascii="Arial" w:hAnsi="Arial" w:cs="Arial"/>
          <w:sz w:val="22"/>
          <w:szCs w:val="22"/>
        </w:rPr>
      </w:pPr>
      <w:r w:rsidRPr="00174388">
        <w:rPr>
          <w:rFonts w:ascii="Arial" w:hAnsi="Arial" w:cs="Arial"/>
          <w:i/>
          <w:iCs/>
          <w:sz w:val="22"/>
          <w:szCs w:val="22"/>
          <w:u w:val="single"/>
        </w:rPr>
        <w:t>However, when quality improvement involving human participants is undertaken to test a new, modified, or previously untested intervention, service, or program to determine whether it is effective and can be used elsewhere, the activity is human participant research and subject to the oversight system.</w:t>
      </w:r>
      <w:r w:rsidRPr="00174388">
        <w:rPr>
          <w:rFonts w:ascii="Arial" w:hAnsi="Arial" w:cs="Arial"/>
          <w:i/>
          <w:iCs/>
          <w:sz w:val="22"/>
          <w:szCs w:val="22"/>
        </w:rPr>
        <w:t>”</w:t>
      </w:r>
    </w:p>
    <w:p w14:paraId="693518E4" w14:textId="71D7835F" w:rsidR="000C14FF" w:rsidRPr="00174388" w:rsidRDefault="000C14FF" w:rsidP="000C14FF">
      <w:pPr>
        <w:pStyle w:val="Heading3"/>
        <w:rPr>
          <w:rFonts w:ascii="Arial" w:hAnsi="Arial" w:cs="Arial"/>
          <w:sz w:val="22"/>
          <w:szCs w:val="22"/>
        </w:rPr>
      </w:pPr>
      <w:bookmarkStart w:id="1" w:name="_Toc352169589"/>
      <w:r w:rsidRPr="00174388">
        <w:rPr>
          <w:rFonts w:ascii="Arial" w:hAnsi="Arial" w:cs="Arial"/>
          <w:sz w:val="22"/>
          <w:szCs w:val="22"/>
        </w:rPr>
        <w:t>Comparison</w:t>
      </w:r>
      <w:bookmarkEnd w:id="1"/>
    </w:p>
    <w:tbl>
      <w:tblPr>
        <w:tblW w:w="9390"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35"/>
        <w:gridCol w:w="3990"/>
        <w:gridCol w:w="4365"/>
      </w:tblGrid>
      <w:tr w:rsidR="00A478AE" w:rsidRPr="00174388" w14:paraId="1A4A77B3" w14:textId="77777777" w:rsidTr="00A478AE">
        <w:trPr>
          <w:trHeight w:val="390"/>
          <w:tblCellSpacing w:w="0" w:type="dxa"/>
        </w:trPr>
        <w:tc>
          <w:tcPr>
            <w:tcW w:w="1007" w:type="dxa"/>
            <w:vAlign w:val="center"/>
          </w:tcPr>
          <w:p w14:paraId="3508DBFD" w14:textId="39F410FF" w:rsidR="000C14FF" w:rsidRPr="00174388" w:rsidRDefault="000C14FF" w:rsidP="00D070C6">
            <w:pPr>
              <w:jc w:val="center"/>
              <w:rPr>
                <w:rFonts w:ascii="Arial" w:hAnsi="Arial" w:cs="Arial"/>
                <w:sz w:val="22"/>
                <w:szCs w:val="22"/>
              </w:rPr>
            </w:pPr>
          </w:p>
        </w:tc>
        <w:tc>
          <w:tcPr>
            <w:tcW w:w="4003" w:type="dxa"/>
            <w:vAlign w:val="center"/>
          </w:tcPr>
          <w:p w14:paraId="2FEC47BC" w14:textId="77777777" w:rsidR="000C14FF" w:rsidRPr="00174388" w:rsidRDefault="000C14FF" w:rsidP="00D070C6">
            <w:pPr>
              <w:keepNext/>
              <w:keepLines/>
              <w:jc w:val="center"/>
              <w:rPr>
                <w:rFonts w:ascii="Arial" w:hAnsi="Arial" w:cs="Arial"/>
                <w:sz w:val="22"/>
                <w:szCs w:val="22"/>
              </w:rPr>
            </w:pPr>
            <w:r w:rsidRPr="00174388">
              <w:rPr>
                <w:rFonts w:ascii="Arial" w:hAnsi="Arial" w:cs="Arial"/>
                <w:b/>
                <w:bCs/>
                <w:sz w:val="22"/>
                <w:szCs w:val="22"/>
              </w:rPr>
              <w:t>Research</w:t>
            </w:r>
          </w:p>
        </w:tc>
        <w:tc>
          <w:tcPr>
            <w:tcW w:w="4380" w:type="dxa"/>
            <w:vAlign w:val="center"/>
          </w:tcPr>
          <w:p w14:paraId="1688D470" w14:textId="77777777" w:rsidR="000C14FF" w:rsidRPr="00174388" w:rsidRDefault="000C14FF" w:rsidP="00D070C6">
            <w:pPr>
              <w:jc w:val="center"/>
              <w:rPr>
                <w:rFonts w:ascii="Arial" w:hAnsi="Arial" w:cs="Arial"/>
                <w:sz w:val="22"/>
                <w:szCs w:val="22"/>
              </w:rPr>
            </w:pPr>
            <w:r w:rsidRPr="00174388">
              <w:rPr>
                <w:rFonts w:ascii="Arial" w:hAnsi="Arial" w:cs="Arial"/>
                <w:b/>
                <w:bCs/>
                <w:sz w:val="22"/>
                <w:szCs w:val="22"/>
              </w:rPr>
              <w:t>Quality Improvement</w:t>
            </w:r>
          </w:p>
        </w:tc>
      </w:tr>
      <w:tr w:rsidR="00A478AE" w:rsidRPr="00174388" w14:paraId="2DF8C64B" w14:textId="77777777" w:rsidTr="00A478AE">
        <w:trPr>
          <w:trHeight w:val="1260"/>
          <w:tblCellSpacing w:w="0" w:type="dxa"/>
        </w:trPr>
        <w:tc>
          <w:tcPr>
            <w:tcW w:w="1007" w:type="dxa"/>
            <w:vAlign w:val="center"/>
          </w:tcPr>
          <w:p w14:paraId="35DECB8B" w14:textId="77777777" w:rsidR="000C14FF" w:rsidRPr="00174388" w:rsidRDefault="000C14FF" w:rsidP="00D070C6">
            <w:pPr>
              <w:jc w:val="center"/>
              <w:rPr>
                <w:rFonts w:ascii="Arial" w:hAnsi="Arial" w:cs="Arial"/>
                <w:sz w:val="22"/>
                <w:szCs w:val="22"/>
              </w:rPr>
            </w:pPr>
            <w:r w:rsidRPr="00174388">
              <w:rPr>
                <w:rFonts w:ascii="Arial" w:hAnsi="Arial" w:cs="Arial"/>
                <w:b/>
                <w:bCs/>
                <w:sz w:val="22"/>
                <w:szCs w:val="22"/>
              </w:rPr>
              <w:t>Goal</w:t>
            </w:r>
          </w:p>
        </w:tc>
        <w:tc>
          <w:tcPr>
            <w:tcW w:w="4003" w:type="dxa"/>
            <w:vAlign w:val="center"/>
          </w:tcPr>
          <w:p w14:paraId="3F337235" w14:textId="77777777" w:rsidR="000C14FF" w:rsidRPr="00174388" w:rsidRDefault="000C14FF" w:rsidP="00D070C6">
            <w:pPr>
              <w:rPr>
                <w:rFonts w:ascii="Arial" w:hAnsi="Arial" w:cs="Arial"/>
                <w:sz w:val="22"/>
                <w:szCs w:val="22"/>
              </w:rPr>
            </w:pPr>
            <w:r w:rsidRPr="00174388">
              <w:rPr>
                <w:rFonts w:ascii="Arial" w:hAnsi="Arial" w:cs="Arial"/>
                <w:sz w:val="22"/>
                <w:szCs w:val="22"/>
              </w:rPr>
              <w:t>Advance general knowledge in academic, scientific or professional community: generate, evaluate or confirm explanatory theory or conclusion and invite critical appraisal by peers through presentation/debate in public forums</w:t>
            </w:r>
          </w:p>
        </w:tc>
        <w:tc>
          <w:tcPr>
            <w:tcW w:w="4380" w:type="dxa"/>
            <w:vAlign w:val="center"/>
          </w:tcPr>
          <w:p w14:paraId="33B12582" w14:textId="77777777" w:rsidR="000C14FF" w:rsidRPr="00174388" w:rsidRDefault="000C14FF" w:rsidP="00D070C6">
            <w:pPr>
              <w:rPr>
                <w:rFonts w:ascii="Arial" w:hAnsi="Arial" w:cs="Arial"/>
                <w:sz w:val="22"/>
                <w:szCs w:val="22"/>
              </w:rPr>
            </w:pPr>
            <w:r w:rsidRPr="00174388">
              <w:rPr>
                <w:rFonts w:ascii="Arial" w:hAnsi="Arial" w:cs="Arial"/>
                <w:sz w:val="22"/>
                <w:szCs w:val="22"/>
              </w:rPr>
              <w:t>Improve patient care, a clinical program or service: identify specific services, protocols, clinical practices, or clinical processes/outcomes within a department, clinical program or facility for improvement</w:t>
            </w:r>
          </w:p>
        </w:tc>
      </w:tr>
      <w:tr w:rsidR="00A478AE" w:rsidRPr="00174388" w14:paraId="36A15FC2" w14:textId="77777777" w:rsidTr="00A478AE">
        <w:trPr>
          <w:trHeight w:val="1260"/>
          <w:tblCellSpacing w:w="0" w:type="dxa"/>
        </w:trPr>
        <w:tc>
          <w:tcPr>
            <w:tcW w:w="1007" w:type="dxa"/>
            <w:vAlign w:val="center"/>
          </w:tcPr>
          <w:p w14:paraId="3BDBEB76" w14:textId="77777777" w:rsidR="000C14FF" w:rsidRPr="00174388" w:rsidRDefault="000C14FF" w:rsidP="00D070C6">
            <w:pPr>
              <w:jc w:val="center"/>
              <w:rPr>
                <w:rFonts w:ascii="Arial" w:hAnsi="Arial" w:cs="Arial"/>
                <w:sz w:val="22"/>
                <w:szCs w:val="22"/>
              </w:rPr>
            </w:pPr>
            <w:r w:rsidRPr="00174388">
              <w:rPr>
                <w:rFonts w:ascii="Arial" w:hAnsi="Arial" w:cs="Arial"/>
                <w:b/>
                <w:bCs/>
                <w:sz w:val="22"/>
                <w:szCs w:val="22"/>
              </w:rPr>
              <w:t>Literature review</w:t>
            </w:r>
          </w:p>
        </w:tc>
        <w:tc>
          <w:tcPr>
            <w:tcW w:w="4003" w:type="dxa"/>
            <w:vAlign w:val="center"/>
          </w:tcPr>
          <w:p w14:paraId="7EE4DAE4" w14:textId="77777777" w:rsidR="000C14FF" w:rsidRPr="00174388" w:rsidRDefault="000C14FF" w:rsidP="00D070C6">
            <w:pPr>
              <w:rPr>
                <w:rFonts w:ascii="Arial" w:hAnsi="Arial" w:cs="Arial"/>
                <w:sz w:val="22"/>
                <w:szCs w:val="22"/>
              </w:rPr>
            </w:pPr>
            <w:r w:rsidRPr="00174388">
              <w:rPr>
                <w:rFonts w:ascii="Arial" w:hAnsi="Arial" w:cs="Arial"/>
                <w:sz w:val="22"/>
                <w:szCs w:val="22"/>
              </w:rPr>
              <w:t>Organized review of relevant literature</w:t>
            </w:r>
          </w:p>
        </w:tc>
        <w:tc>
          <w:tcPr>
            <w:tcW w:w="4380" w:type="dxa"/>
            <w:vAlign w:val="center"/>
          </w:tcPr>
          <w:p w14:paraId="2CAE528B" w14:textId="77777777" w:rsidR="000C14FF" w:rsidRPr="00174388" w:rsidRDefault="000C14FF" w:rsidP="00D070C6">
            <w:pPr>
              <w:rPr>
                <w:rFonts w:ascii="Arial" w:hAnsi="Arial" w:cs="Arial"/>
                <w:sz w:val="22"/>
                <w:szCs w:val="22"/>
              </w:rPr>
            </w:pPr>
            <w:r w:rsidRPr="00174388">
              <w:rPr>
                <w:rFonts w:ascii="Arial" w:hAnsi="Arial" w:cs="Arial"/>
                <w:sz w:val="22"/>
                <w:szCs w:val="22"/>
              </w:rPr>
              <w:t>Available literature and comparative data, or clinical programs, practices or protocol at other institutions to design improvement plan; do not plan full scientific literature reviews</w:t>
            </w:r>
          </w:p>
        </w:tc>
      </w:tr>
      <w:tr w:rsidR="00A478AE" w:rsidRPr="00174388" w14:paraId="793E35E0" w14:textId="77777777" w:rsidTr="00A478AE">
        <w:trPr>
          <w:trHeight w:val="1080"/>
          <w:tblCellSpacing w:w="0" w:type="dxa"/>
        </w:trPr>
        <w:tc>
          <w:tcPr>
            <w:tcW w:w="1007" w:type="dxa"/>
            <w:vAlign w:val="center"/>
          </w:tcPr>
          <w:p w14:paraId="67E37755" w14:textId="77777777" w:rsidR="000C14FF" w:rsidRPr="00174388" w:rsidRDefault="000C14FF" w:rsidP="00D070C6">
            <w:pPr>
              <w:jc w:val="center"/>
              <w:rPr>
                <w:rFonts w:ascii="Arial" w:hAnsi="Arial" w:cs="Arial"/>
                <w:sz w:val="22"/>
                <w:szCs w:val="22"/>
              </w:rPr>
            </w:pPr>
            <w:r w:rsidRPr="00174388">
              <w:rPr>
                <w:rFonts w:ascii="Arial" w:hAnsi="Arial" w:cs="Arial"/>
                <w:b/>
                <w:bCs/>
                <w:sz w:val="22"/>
                <w:szCs w:val="22"/>
              </w:rPr>
              <w:t>Research design</w:t>
            </w:r>
          </w:p>
        </w:tc>
        <w:tc>
          <w:tcPr>
            <w:tcW w:w="4003" w:type="dxa"/>
            <w:vAlign w:val="center"/>
          </w:tcPr>
          <w:p w14:paraId="1C65DA43" w14:textId="77777777" w:rsidR="000C14FF" w:rsidRPr="00174388" w:rsidRDefault="000C14FF" w:rsidP="00D070C6">
            <w:pPr>
              <w:rPr>
                <w:rFonts w:ascii="Arial" w:hAnsi="Arial" w:cs="Arial"/>
                <w:sz w:val="22"/>
                <w:szCs w:val="22"/>
              </w:rPr>
            </w:pPr>
            <w:r w:rsidRPr="00174388">
              <w:rPr>
                <w:rFonts w:ascii="Arial" w:hAnsi="Arial" w:cs="Arial"/>
                <w:sz w:val="22"/>
                <w:szCs w:val="22"/>
              </w:rPr>
              <w:t>Leads to scientifically valid findings (control groups, random subject selection, statistical tests)</w:t>
            </w:r>
          </w:p>
        </w:tc>
        <w:tc>
          <w:tcPr>
            <w:tcW w:w="4380" w:type="dxa"/>
            <w:vAlign w:val="center"/>
          </w:tcPr>
          <w:p w14:paraId="0A7302C7" w14:textId="77777777" w:rsidR="000C14FF" w:rsidRPr="00174388" w:rsidRDefault="000C14FF" w:rsidP="00D070C6">
            <w:pPr>
              <w:rPr>
                <w:rFonts w:ascii="Arial" w:hAnsi="Arial" w:cs="Arial"/>
                <w:sz w:val="22"/>
                <w:szCs w:val="22"/>
              </w:rPr>
            </w:pPr>
            <w:r w:rsidRPr="00174388">
              <w:rPr>
                <w:rFonts w:ascii="Arial" w:hAnsi="Arial" w:cs="Arial"/>
                <w:sz w:val="22"/>
                <w:szCs w:val="22"/>
              </w:rPr>
              <w:t>Established quality improvement methods (e.g. PDSA cycle) aimed at producing change. Does not include sufficient research design elements to support scientifically valid findings</w:t>
            </w:r>
          </w:p>
        </w:tc>
      </w:tr>
      <w:tr w:rsidR="00A478AE" w:rsidRPr="00174388" w14:paraId="6C8C689A" w14:textId="77777777" w:rsidTr="00A478AE">
        <w:trPr>
          <w:trHeight w:val="660"/>
          <w:tblCellSpacing w:w="0" w:type="dxa"/>
        </w:trPr>
        <w:tc>
          <w:tcPr>
            <w:tcW w:w="1007" w:type="dxa"/>
            <w:vAlign w:val="center"/>
          </w:tcPr>
          <w:p w14:paraId="62A5CB4F" w14:textId="77777777" w:rsidR="000C14FF" w:rsidRPr="00174388" w:rsidRDefault="000C14FF" w:rsidP="00D070C6">
            <w:pPr>
              <w:jc w:val="center"/>
              <w:rPr>
                <w:rFonts w:ascii="Arial" w:hAnsi="Arial" w:cs="Arial"/>
                <w:sz w:val="22"/>
                <w:szCs w:val="22"/>
              </w:rPr>
            </w:pPr>
            <w:r w:rsidRPr="00174388">
              <w:rPr>
                <w:rFonts w:ascii="Arial" w:hAnsi="Arial" w:cs="Arial"/>
                <w:b/>
                <w:bCs/>
                <w:sz w:val="22"/>
                <w:szCs w:val="22"/>
              </w:rPr>
              <w:t>Benefit</w:t>
            </w:r>
          </w:p>
        </w:tc>
        <w:tc>
          <w:tcPr>
            <w:tcW w:w="4003" w:type="dxa"/>
            <w:vAlign w:val="center"/>
          </w:tcPr>
          <w:p w14:paraId="0D757623" w14:textId="0C3B5E47" w:rsidR="000C14FF" w:rsidRPr="00174388" w:rsidRDefault="000C14FF" w:rsidP="00D070C6">
            <w:pPr>
              <w:rPr>
                <w:rFonts w:ascii="Arial" w:hAnsi="Arial" w:cs="Arial"/>
                <w:sz w:val="22"/>
                <w:szCs w:val="22"/>
              </w:rPr>
            </w:pPr>
            <w:r w:rsidRPr="00174388">
              <w:rPr>
                <w:rFonts w:ascii="Arial" w:hAnsi="Arial" w:cs="Arial"/>
                <w:sz w:val="22"/>
                <w:szCs w:val="22"/>
              </w:rPr>
              <w:t xml:space="preserve">Subjects </w:t>
            </w:r>
            <w:r w:rsidRPr="00174388">
              <w:rPr>
                <w:rFonts w:ascii="Arial" w:hAnsi="Arial" w:cs="Arial"/>
                <w:b/>
                <w:bCs/>
                <w:i/>
                <w:iCs/>
                <w:sz w:val="22"/>
                <w:szCs w:val="22"/>
              </w:rPr>
              <w:t xml:space="preserve">may not </w:t>
            </w:r>
            <w:r w:rsidRPr="00174388">
              <w:rPr>
                <w:rFonts w:ascii="Arial" w:hAnsi="Arial" w:cs="Arial"/>
                <w:sz w:val="22"/>
                <w:szCs w:val="22"/>
              </w:rPr>
              <w:t>derive personal benefit from the knowledge gained</w:t>
            </w:r>
          </w:p>
        </w:tc>
        <w:tc>
          <w:tcPr>
            <w:tcW w:w="4380" w:type="dxa"/>
            <w:vAlign w:val="center"/>
          </w:tcPr>
          <w:p w14:paraId="6E41C76C" w14:textId="77777777" w:rsidR="000C14FF" w:rsidRPr="00174388" w:rsidRDefault="000C14FF" w:rsidP="00D070C6">
            <w:pPr>
              <w:rPr>
                <w:rFonts w:ascii="Arial" w:hAnsi="Arial" w:cs="Arial"/>
                <w:sz w:val="22"/>
                <w:szCs w:val="22"/>
              </w:rPr>
            </w:pPr>
            <w:r w:rsidRPr="00174388">
              <w:rPr>
                <w:rFonts w:ascii="Arial" w:hAnsi="Arial" w:cs="Arial"/>
                <w:sz w:val="22"/>
                <w:szCs w:val="22"/>
              </w:rPr>
              <w:t xml:space="preserve">Most patients who participate </w:t>
            </w:r>
            <w:r w:rsidRPr="00174388">
              <w:rPr>
                <w:rFonts w:ascii="Arial" w:hAnsi="Arial" w:cs="Arial"/>
                <w:i/>
                <w:sz w:val="22"/>
                <w:szCs w:val="22"/>
              </w:rPr>
              <w:t>are expected to benefit</w:t>
            </w:r>
            <w:r w:rsidRPr="00174388">
              <w:rPr>
                <w:rFonts w:ascii="Arial" w:hAnsi="Arial" w:cs="Arial"/>
                <w:sz w:val="22"/>
                <w:szCs w:val="22"/>
              </w:rPr>
              <w:t xml:space="preserve"> from the knowledge gained</w:t>
            </w:r>
          </w:p>
        </w:tc>
      </w:tr>
      <w:tr w:rsidR="00A478AE" w:rsidRPr="00174388" w14:paraId="1251D469" w14:textId="77777777" w:rsidTr="00A478AE">
        <w:trPr>
          <w:trHeight w:val="480"/>
          <w:tblCellSpacing w:w="0" w:type="dxa"/>
        </w:trPr>
        <w:tc>
          <w:tcPr>
            <w:tcW w:w="1007" w:type="dxa"/>
            <w:vAlign w:val="center"/>
          </w:tcPr>
          <w:p w14:paraId="6195CB36" w14:textId="77777777" w:rsidR="000C14FF" w:rsidRPr="00174388" w:rsidRDefault="000C14FF" w:rsidP="00D070C6">
            <w:pPr>
              <w:jc w:val="center"/>
              <w:rPr>
                <w:rFonts w:ascii="Arial" w:hAnsi="Arial" w:cs="Arial"/>
                <w:sz w:val="22"/>
                <w:szCs w:val="22"/>
              </w:rPr>
            </w:pPr>
            <w:r w:rsidRPr="00174388">
              <w:rPr>
                <w:rFonts w:ascii="Arial" w:hAnsi="Arial" w:cs="Arial"/>
                <w:b/>
                <w:bCs/>
                <w:sz w:val="22"/>
                <w:szCs w:val="22"/>
              </w:rPr>
              <w:t>Risk</w:t>
            </w:r>
          </w:p>
        </w:tc>
        <w:tc>
          <w:tcPr>
            <w:tcW w:w="4003" w:type="dxa"/>
            <w:vAlign w:val="center"/>
          </w:tcPr>
          <w:p w14:paraId="4AA1CCC7" w14:textId="77777777" w:rsidR="000C14FF" w:rsidRPr="00174388" w:rsidRDefault="000C14FF" w:rsidP="00D070C6">
            <w:pPr>
              <w:rPr>
                <w:rFonts w:ascii="Arial" w:hAnsi="Arial" w:cs="Arial"/>
                <w:sz w:val="22"/>
                <w:szCs w:val="22"/>
              </w:rPr>
            </w:pPr>
            <w:r w:rsidRPr="00174388">
              <w:rPr>
                <w:rFonts w:ascii="Arial" w:hAnsi="Arial" w:cs="Arial"/>
                <w:sz w:val="22"/>
                <w:szCs w:val="22"/>
              </w:rPr>
              <w:t>May impose risk or burden on patients</w:t>
            </w:r>
          </w:p>
        </w:tc>
        <w:tc>
          <w:tcPr>
            <w:tcW w:w="4380" w:type="dxa"/>
            <w:vAlign w:val="center"/>
          </w:tcPr>
          <w:p w14:paraId="3C39D94B" w14:textId="77777777" w:rsidR="000C14FF" w:rsidRPr="00174388" w:rsidRDefault="000C14FF" w:rsidP="00D070C6">
            <w:pPr>
              <w:rPr>
                <w:rFonts w:ascii="Arial" w:hAnsi="Arial" w:cs="Arial"/>
                <w:sz w:val="22"/>
                <w:szCs w:val="22"/>
              </w:rPr>
            </w:pPr>
            <w:r w:rsidRPr="00174388">
              <w:rPr>
                <w:rFonts w:ascii="Arial" w:hAnsi="Arial" w:cs="Arial"/>
                <w:sz w:val="22"/>
                <w:szCs w:val="22"/>
              </w:rPr>
              <w:t>Does not impose any risk or burden on patients</w:t>
            </w:r>
          </w:p>
        </w:tc>
      </w:tr>
    </w:tbl>
    <w:p w14:paraId="684E8287" w14:textId="77777777" w:rsidR="000C14FF" w:rsidRPr="00174388" w:rsidRDefault="000C14FF" w:rsidP="000C14FF">
      <w:pPr>
        <w:spacing w:before="120"/>
        <w:rPr>
          <w:rFonts w:ascii="Arial" w:hAnsi="Arial" w:cs="Arial"/>
          <w:sz w:val="22"/>
          <w:szCs w:val="22"/>
        </w:rPr>
      </w:pPr>
      <w:r w:rsidRPr="00174388">
        <w:rPr>
          <w:rFonts w:ascii="Arial" w:hAnsi="Arial" w:cs="Arial"/>
          <w:i/>
          <w:sz w:val="22"/>
          <w:szCs w:val="22"/>
        </w:rPr>
        <w:t>Table provided by the Baystate Health Center for Quality of Care Research (Modified from Cambridge Health Alliance)</w:t>
      </w:r>
    </w:p>
    <w:p w14:paraId="73D7C77F" w14:textId="77777777" w:rsidR="00D070C6" w:rsidRPr="00174388" w:rsidRDefault="00D070C6" w:rsidP="000C14FF">
      <w:pPr>
        <w:rPr>
          <w:rFonts w:ascii="Arial" w:hAnsi="Arial" w:cs="Arial"/>
          <w:b/>
          <w:sz w:val="22"/>
          <w:szCs w:val="22"/>
        </w:rPr>
      </w:pPr>
    </w:p>
    <w:p w14:paraId="26F272B3" w14:textId="380D5A3C" w:rsidR="000C14FF" w:rsidRPr="00174388" w:rsidRDefault="000C14FF" w:rsidP="000C14FF">
      <w:pPr>
        <w:rPr>
          <w:rFonts w:ascii="Arial" w:hAnsi="Arial" w:cs="Arial"/>
          <w:b/>
          <w:sz w:val="22"/>
          <w:szCs w:val="22"/>
        </w:rPr>
      </w:pPr>
      <w:r w:rsidRPr="00174388">
        <w:rPr>
          <w:rFonts w:ascii="Arial" w:hAnsi="Arial" w:cs="Arial"/>
          <w:b/>
          <w:sz w:val="22"/>
          <w:szCs w:val="22"/>
        </w:rPr>
        <w:t>Relevant Definitions</w:t>
      </w:r>
    </w:p>
    <w:p w14:paraId="3E2707F5" w14:textId="77777777" w:rsidR="000C14FF" w:rsidRPr="00174388" w:rsidRDefault="000C14FF" w:rsidP="000C14FF">
      <w:pPr>
        <w:spacing w:after="240"/>
        <w:rPr>
          <w:rFonts w:ascii="Arial" w:hAnsi="Arial" w:cs="Arial"/>
          <w:color w:val="00477E"/>
          <w:sz w:val="22"/>
          <w:szCs w:val="22"/>
        </w:rPr>
      </w:pPr>
      <w:r w:rsidRPr="00174388">
        <w:rPr>
          <w:rFonts w:ascii="Arial" w:hAnsi="Arial" w:cs="Arial"/>
          <w:b/>
          <w:sz w:val="22"/>
          <w:szCs w:val="22"/>
        </w:rPr>
        <w:t xml:space="preserve">Demonstration Project: </w:t>
      </w:r>
      <w:r w:rsidRPr="00174388">
        <w:rPr>
          <w:rFonts w:ascii="Arial" w:hAnsi="Arial" w:cs="Arial"/>
          <w:sz w:val="22"/>
          <w:szCs w:val="22"/>
        </w:rPr>
        <w:t>A project, supported through a grant or a cooperative agreement, generally to establish or demonstrate the feasibility of new methods or new types of services. (National Cancer Institute)</w:t>
      </w:r>
    </w:p>
    <w:p w14:paraId="7A690E0E" w14:textId="77777777" w:rsidR="000C14FF" w:rsidRPr="00174388" w:rsidRDefault="000C14FF" w:rsidP="000C14FF">
      <w:pPr>
        <w:pStyle w:val="BodyText"/>
        <w:spacing w:after="240"/>
        <w:rPr>
          <w:rStyle w:val="BodyTextChar"/>
          <w:rFonts w:ascii="Arial" w:hAnsi="Arial" w:cs="Arial"/>
          <w:sz w:val="22"/>
          <w:szCs w:val="22"/>
        </w:rPr>
      </w:pPr>
      <w:r w:rsidRPr="00174388">
        <w:rPr>
          <w:rFonts w:ascii="Arial" w:hAnsi="Arial" w:cs="Arial"/>
          <w:sz w:val="22"/>
          <w:szCs w:val="22"/>
        </w:rPr>
        <w:t xml:space="preserve">Human Subject: </w:t>
      </w:r>
      <w:r w:rsidRPr="00174388">
        <w:rPr>
          <w:rStyle w:val="BodyTextChar"/>
          <w:rFonts w:ascii="Arial" w:hAnsi="Arial" w:cs="Arial"/>
          <w:sz w:val="22"/>
          <w:szCs w:val="22"/>
        </w:rPr>
        <w:t xml:space="preserve"> A human subject as defined by the Common Rule is a living individual about whom an investigator conducting research obtains data through intervention or interaction with the individual or through identifiable private information (45 CFR 46.102(f)). </w:t>
      </w:r>
    </w:p>
    <w:p w14:paraId="2B4D16F0" w14:textId="77777777" w:rsidR="000C14FF" w:rsidRPr="00174388" w:rsidRDefault="000C14FF" w:rsidP="000C14FF">
      <w:pPr>
        <w:pStyle w:val="List2"/>
        <w:numPr>
          <w:ilvl w:val="0"/>
          <w:numId w:val="19"/>
        </w:numPr>
        <w:tabs>
          <w:tab w:val="clear" w:pos="360"/>
          <w:tab w:val="num" w:pos="1080"/>
        </w:tabs>
        <w:spacing w:after="240"/>
        <w:ind w:left="1080"/>
        <w:rPr>
          <w:rFonts w:cs="Arial"/>
          <w:sz w:val="22"/>
          <w:szCs w:val="22"/>
        </w:rPr>
      </w:pPr>
      <w:r w:rsidRPr="00174388">
        <w:rPr>
          <w:rFonts w:cs="Arial"/>
          <w:sz w:val="22"/>
          <w:szCs w:val="22"/>
        </w:rPr>
        <w:t xml:space="preserve">Intervention means both physical procedures by which data are gathered (for example, venipuncture) and manipulations of the subject or the subject’s environment that are performed for research purposes. </w:t>
      </w:r>
    </w:p>
    <w:p w14:paraId="4775C5BC" w14:textId="77777777" w:rsidR="000C14FF" w:rsidRPr="00174388" w:rsidRDefault="000C14FF" w:rsidP="000C14FF">
      <w:pPr>
        <w:pStyle w:val="List2"/>
        <w:numPr>
          <w:ilvl w:val="0"/>
          <w:numId w:val="19"/>
        </w:numPr>
        <w:tabs>
          <w:tab w:val="clear" w:pos="360"/>
          <w:tab w:val="num" w:pos="1080"/>
        </w:tabs>
        <w:spacing w:after="240"/>
        <w:ind w:left="1080"/>
        <w:rPr>
          <w:rFonts w:cs="Arial"/>
          <w:sz w:val="22"/>
          <w:szCs w:val="22"/>
        </w:rPr>
      </w:pPr>
      <w:r w:rsidRPr="00174388">
        <w:rPr>
          <w:rFonts w:cs="Arial"/>
          <w:sz w:val="22"/>
          <w:szCs w:val="22"/>
        </w:rPr>
        <w:t>Interaction means communication or interpersonal contact between investigator and subject.</w:t>
      </w:r>
    </w:p>
    <w:p w14:paraId="0C2FA141" w14:textId="77777777" w:rsidR="000C14FF" w:rsidRPr="00174388" w:rsidRDefault="000C14FF" w:rsidP="000C14FF">
      <w:pPr>
        <w:pStyle w:val="List2"/>
        <w:numPr>
          <w:ilvl w:val="0"/>
          <w:numId w:val="19"/>
        </w:numPr>
        <w:tabs>
          <w:tab w:val="clear" w:pos="360"/>
          <w:tab w:val="num" w:pos="1080"/>
        </w:tabs>
        <w:spacing w:after="240"/>
        <w:ind w:left="1080"/>
        <w:rPr>
          <w:rFonts w:cs="Arial"/>
          <w:sz w:val="22"/>
          <w:szCs w:val="22"/>
        </w:rPr>
      </w:pPr>
      <w:r w:rsidRPr="00174388">
        <w:rPr>
          <w:rFonts w:cs="Arial"/>
          <w:sz w:val="22"/>
          <w:szCs w:val="22"/>
        </w:rPr>
        <w:t xml:space="preserve">Private information means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medical record). </w:t>
      </w:r>
    </w:p>
    <w:p w14:paraId="1A49F9EE" w14:textId="77777777" w:rsidR="000C14FF" w:rsidRPr="00174388" w:rsidRDefault="000C14FF" w:rsidP="000C14FF">
      <w:pPr>
        <w:pStyle w:val="List2"/>
        <w:numPr>
          <w:ilvl w:val="0"/>
          <w:numId w:val="19"/>
        </w:numPr>
        <w:tabs>
          <w:tab w:val="clear" w:pos="360"/>
          <w:tab w:val="num" w:pos="1080"/>
        </w:tabs>
        <w:spacing w:after="240"/>
        <w:ind w:left="1080"/>
        <w:rPr>
          <w:rFonts w:cs="Arial"/>
          <w:sz w:val="22"/>
          <w:szCs w:val="22"/>
        </w:rPr>
      </w:pPr>
      <w:r w:rsidRPr="00174388">
        <w:rPr>
          <w:rFonts w:cs="Arial"/>
          <w:sz w:val="22"/>
          <w:szCs w:val="22"/>
        </w:rPr>
        <w:t xml:space="preserve">Individually identifiable information is information for which the identity of the subject is or may readily be ascertained by the investigator or associated with the information. </w:t>
      </w:r>
    </w:p>
    <w:p w14:paraId="2305E599" w14:textId="77777777" w:rsidR="000C14FF" w:rsidRPr="00174388" w:rsidRDefault="000C14FF" w:rsidP="000C14FF">
      <w:pPr>
        <w:pStyle w:val="BodyText"/>
        <w:spacing w:after="240"/>
        <w:rPr>
          <w:rFonts w:ascii="Arial" w:hAnsi="Arial" w:cs="Arial"/>
          <w:iCs/>
          <w:sz w:val="22"/>
          <w:szCs w:val="22"/>
        </w:rPr>
      </w:pPr>
      <w:r w:rsidRPr="00174388">
        <w:rPr>
          <w:rFonts w:ascii="Arial" w:hAnsi="Arial" w:cs="Arial"/>
          <w:sz w:val="22"/>
          <w:szCs w:val="22"/>
        </w:rPr>
        <w:t xml:space="preserve">For research covered by FDA regulations (21 CFR 50 and 56), </w:t>
      </w:r>
      <w:r w:rsidRPr="00174388">
        <w:rPr>
          <w:rFonts w:ascii="Arial" w:hAnsi="Arial" w:cs="Arial"/>
          <w:bCs/>
          <w:iCs/>
          <w:sz w:val="22"/>
          <w:szCs w:val="22"/>
        </w:rPr>
        <w:t>human subject</w:t>
      </w:r>
      <w:r w:rsidRPr="00174388">
        <w:rPr>
          <w:rFonts w:ascii="Arial" w:hAnsi="Arial" w:cs="Arial"/>
          <w:iCs/>
          <w:sz w:val="22"/>
          <w:szCs w:val="22"/>
        </w:rPr>
        <w:t xml:space="preserve"> means an individual who is or becomes a participant in a clinical investigation, either as a recipient of the test article or as a control.  A subject may be in normal health or may have a medical condition or disease.  In the case of a medical device, a human subject also includes any individual on whose tissue specimen an investigational device is used or tested.</w:t>
      </w:r>
    </w:p>
    <w:p w14:paraId="3445D2A9" w14:textId="77777777" w:rsidR="000C14FF" w:rsidRPr="00174388" w:rsidRDefault="000C14FF" w:rsidP="000C14FF">
      <w:pPr>
        <w:spacing w:after="240"/>
        <w:rPr>
          <w:rFonts w:ascii="Arial" w:hAnsi="Arial" w:cs="Arial"/>
          <w:sz w:val="22"/>
          <w:szCs w:val="22"/>
        </w:rPr>
      </w:pPr>
      <w:r w:rsidRPr="00174388">
        <w:rPr>
          <w:rFonts w:ascii="Arial" w:hAnsi="Arial" w:cs="Arial"/>
          <w:b/>
          <w:bCs/>
          <w:sz w:val="22"/>
          <w:szCs w:val="22"/>
        </w:rPr>
        <w:t>Quality improvement:</w:t>
      </w:r>
      <w:r w:rsidRPr="00174388">
        <w:rPr>
          <w:rFonts w:ascii="Arial" w:hAnsi="Arial" w:cs="Arial"/>
          <w:sz w:val="22"/>
          <w:szCs w:val="22"/>
        </w:rPr>
        <w:t xml:space="preserve"> a systematic pattern of actions that is constantly optimizing productivity, communication and value within an organization in order to achieve the aim of measuring the attributes, properties, and characteristics of a product/service in the context of the expectations and needs of customers and user of that product.  (Institute of Medicine)</w:t>
      </w:r>
    </w:p>
    <w:p w14:paraId="75AF5A15" w14:textId="66ECFE82" w:rsidR="000C14FF" w:rsidRPr="00174388" w:rsidRDefault="000C14FF" w:rsidP="000C14FF">
      <w:pPr>
        <w:spacing w:after="240"/>
        <w:rPr>
          <w:rFonts w:ascii="Arial" w:hAnsi="Arial" w:cs="Arial"/>
          <w:sz w:val="22"/>
          <w:szCs w:val="22"/>
        </w:rPr>
      </w:pPr>
      <w:r w:rsidRPr="00174388">
        <w:rPr>
          <w:rFonts w:ascii="Arial" w:hAnsi="Arial" w:cs="Arial"/>
          <w:b/>
          <w:bCs/>
          <w:sz w:val="22"/>
          <w:szCs w:val="22"/>
        </w:rPr>
        <w:t>Research:</w:t>
      </w:r>
      <w:r w:rsidRPr="00174388">
        <w:rPr>
          <w:rFonts w:ascii="Arial" w:hAnsi="Arial" w:cs="Arial"/>
          <w:sz w:val="22"/>
          <w:szCs w:val="22"/>
        </w:rPr>
        <w:t xml:space="preserve">  </w:t>
      </w:r>
      <w:r w:rsidR="00587A7D">
        <w:rPr>
          <w:rFonts w:ascii="Arial" w:hAnsi="Arial" w:cs="Arial"/>
          <w:sz w:val="22"/>
          <w:szCs w:val="22"/>
        </w:rPr>
        <w:t>See WMed Human Research Protection Program and Institutional Review Board Handbook for full definitions.</w:t>
      </w:r>
    </w:p>
    <w:p w14:paraId="631FDCC6" w14:textId="77777777" w:rsidR="000C14FF" w:rsidRPr="00174388" w:rsidRDefault="000C14FF" w:rsidP="000C14FF">
      <w:pPr>
        <w:numPr>
          <w:ilvl w:val="0"/>
          <w:numId w:val="18"/>
        </w:numPr>
        <w:spacing w:after="240"/>
        <w:rPr>
          <w:rFonts w:ascii="Arial" w:hAnsi="Arial" w:cs="Arial"/>
          <w:sz w:val="22"/>
          <w:szCs w:val="22"/>
        </w:rPr>
      </w:pPr>
      <w:r w:rsidRPr="00174388">
        <w:rPr>
          <w:rFonts w:ascii="Arial" w:hAnsi="Arial" w:cs="Arial"/>
          <w:sz w:val="22"/>
          <w:szCs w:val="22"/>
        </w:rPr>
        <w:t>Common Rule:  A systematic investigation, including research development, testing and evaluation, designed to develop or contribute to generalized knowledge.</w:t>
      </w:r>
    </w:p>
    <w:p w14:paraId="58658F97" w14:textId="77777777" w:rsidR="000C14FF" w:rsidRPr="00174388" w:rsidRDefault="000C14FF" w:rsidP="000C14FF">
      <w:pPr>
        <w:numPr>
          <w:ilvl w:val="0"/>
          <w:numId w:val="18"/>
        </w:numPr>
        <w:spacing w:after="240"/>
        <w:rPr>
          <w:rFonts w:ascii="Arial" w:hAnsi="Arial" w:cs="Arial"/>
          <w:sz w:val="22"/>
          <w:szCs w:val="22"/>
        </w:rPr>
      </w:pPr>
      <w:r w:rsidRPr="00174388">
        <w:rPr>
          <w:rFonts w:ascii="Arial" w:hAnsi="Arial" w:cs="Arial"/>
          <w:sz w:val="22"/>
          <w:szCs w:val="22"/>
        </w:rPr>
        <w:t>FDA:  An experiment involving a FDA-regulated test article and one or more human subjects.  For medical devices, activities that evaluate the safety or effectiveness of a device.</w:t>
      </w:r>
    </w:p>
    <w:p w14:paraId="5B0026A3" w14:textId="77777777" w:rsidR="000C14FF" w:rsidRPr="00174388" w:rsidRDefault="000C14FF" w:rsidP="00F04112">
      <w:pPr>
        <w:rPr>
          <w:rFonts w:ascii="Arial" w:hAnsi="Arial" w:cs="Arial"/>
          <w:sz w:val="22"/>
          <w:szCs w:val="22"/>
        </w:rPr>
      </w:pPr>
    </w:p>
    <w:sectPr w:rsidR="000C14FF" w:rsidRPr="00174388" w:rsidSect="00865DF8">
      <w:footerReference w:type="default" r:id="rId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E06E3" w14:textId="77777777" w:rsidR="00D3114F" w:rsidRDefault="00D3114F">
      <w:r>
        <w:separator/>
      </w:r>
    </w:p>
  </w:endnote>
  <w:endnote w:type="continuationSeparator" w:id="0">
    <w:p w14:paraId="78EEC1E7" w14:textId="77777777" w:rsidR="00D3114F" w:rsidRDefault="00D31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HG Mincho Light J">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3221D" w14:textId="6E232AB0" w:rsidR="00D070C6" w:rsidRPr="001812FC" w:rsidRDefault="001812FC" w:rsidP="0000221B">
    <w:pPr>
      <w:pStyle w:val="Footer"/>
      <w:tabs>
        <w:tab w:val="left" w:pos="8100"/>
        <w:tab w:val="left" w:pos="8640"/>
      </w:tabs>
      <w:rPr>
        <w:rFonts w:ascii="Arial" w:hAnsi="Arial" w:cs="Arial"/>
        <w:color w:val="BFBFBF"/>
        <w:sz w:val="20"/>
      </w:rPr>
    </w:pPr>
    <w:r w:rsidRPr="001812FC">
      <w:rPr>
        <w:rFonts w:ascii="Arial" w:hAnsi="Arial" w:cs="Arial"/>
        <w:color w:val="BFBFBF"/>
        <w:sz w:val="20"/>
      </w:rPr>
      <w:t>Human Subjects Determination</w:t>
    </w:r>
    <w:r w:rsidRPr="001812FC">
      <w:rPr>
        <w:rFonts w:ascii="Arial" w:hAnsi="Arial" w:cs="Arial"/>
        <w:color w:val="BFBFBF"/>
        <w:sz w:val="20"/>
      </w:rPr>
      <w:ptab w:relativeTo="margin" w:alignment="center" w:leader="none"/>
    </w:r>
    <w:r w:rsidRPr="001812FC">
      <w:rPr>
        <w:rFonts w:ascii="Arial" w:hAnsi="Arial" w:cs="Arial"/>
        <w:color w:val="A6A6A6"/>
        <w:sz w:val="20"/>
      </w:rPr>
      <w:t xml:space="preserve">Page </w:t>
    </w:r>
    <w:r w:rsidRPr="001812FC">
      <w:rPr>
        <w:rStyle w:val="PageNumber"/>
        <w:rFonts w:ascii="Arial" w:hAnsi="Arial" w:cs="Arial"/>
        <w:color w:val="A6A6A6"/>
        <w:sz w:val="20"/>
      </w:rPr>
      <w:fldChar w:fldCharType="begin"/>
    </w:r>
    <w:r w:rsidRPr="001812FC">
      <w:rPr>
        <w:rStyle w:val="PageNumber"/>
        <w:rFonts w:ascii="Arial" w:hAnsi="Arial" w:cs="Arial"/>
        <w:color w:val="A6A6A6"/>
        <w:sz w:val="20"/>
      </w:rPr>
      <w:instrText xml:space="preserve"> PAGE </w:instrText>
    </w:r>
    <w:r w:rsidRPr="001812FC">
      <w:rPr>
        <w:rStyle w:val="PageNumber"/>
        <w:rFonts w:ascii="Arial" w:hAnsi="Arial" w:cs="Arial"/>
        <w:color w:val="A6A6A6"/>
        <w:sz w:val="20"/>
      </w:rPr>
      <w:fldChar w:fldCharType="separate"/>
    </w:r>
    <w:r w:rsidR="007F148D">
      <w:rPr>
        <w:rStyle w:val="PageNumber"/>
        <w:rFonts w:ascii="Arial" w:hAnsi="Arial" w:cs="Arial"/>
        <w:noProof/>
        <w:color w:val="A6A6A6"/>
        <w:sz w:val="20"/>
      </w:rPr>
      <w:t>1</w:t>
    </w:r>
    <w:r w:rsidRPr="001812FC">
      <w:rPr>
        <w:rStyle w:val="PageNumber"/>
        <w:rFonts w:ascii="Arial" w:hAnsi="Arial" w:cs="Arial"/>
        <w:color w:val="A6A6A6"/>
        <w:sz w:val="20"/>
      </w:rPr>
      <w:fldChar w:fldCharType="end"/>
    </w:r>
    <w:r w:rsidRPr="001812FC">
      <w:rPr>
        <w:rStyle w:val="PageNumber"/>
        <w:rFonts w:ascii="Arial" w:hAnsi="Arial" w:cs="Arial"/>
        <w:color w:val="A6A6A6"/>
        <w:sz w:val="20"/>
      </w:rPr>
      <w:t xml:space="preserve"> of </w:t>
    </w:r>
    <w:r w:rsidRPr="001812FC">
      <w:rPr>
        <w:rStyle w:val="PageNumber"/>
        <w:rFonts w:ascii="Arial" w:hAnsi="Arial" w:cs="Arial"/>
        <w:color w:val="A6A6A6"/>
        <w:sz w:val="20"/>
      </w:rPr>
      <w:fldChar w:fldCharType="begin"/>
    </w:r>
    <w:r w:rsidRPr="001812FC">
      <w:rPr>
        <w:rStyle w:val="PageNumber"/>
        <w:rFonts w:ascii="Arial" w:hAnsi="Arial" w:cs="Arial"/>
        <w:color w:val="A6A6A6"/>
        <w:sz w:val="20"/>
      </w:rPr>
      <w:instrText xml:space="preserve"> NUMPAGES </w:instrText>
    </w:r>
    <w:r w:rsidRPr="001812FC">
      <w:rPr>
        <w:rStyle w:val="PageNumber"/>
        <w:rFonts w:ascii="Arial" w:hAnsi="Arial" w:cs="Arial"/>
        <w:color w:val="A6A6A6"/>
        <w:sz w:val="20"/>
      </w:rPr>
      <w:fldChar w:fldCharType="separate"/>
    </w:r>
    <w:r w:rsidR="007F148D">
      <w:rPr>
        <w:rStyle w:val="PageNumber"/>
        <w:rFonts w:ascii="Arial" w:hAnsi="Arial" w:cs="Arial"/>
        <w:noProof/>
        <w:color w:val="A6A6A6"/>
        <w:sz w:val="20"/>
      </w:rPr>
      <w:t>7</w:t>
    </w:r>
    <w:r w:rsidRPr="001812FC">
      <w:rPr>
        <w:rStyle w:val="PageNumber"/>
        <w:rFonts w:ascii="Arial" w:hAnsi="Arial" w:cs="Arial"/>
        <w:color w:val="A6A6A6"/>
        <w:sz w:val="20"/>
      </w:rPr>
      <w:fldChar w:fldCharType="end"/>
    </w:r>
    <w:r w:rsidRPr="001812FC">
      <w:rPr>
        <w:rFonts w:ascii="Arial" w:hAnsi="Arial" w:cs="Arial"/>
        <w:color w:val="BFBFBF"/>
        <w:sz w:val="20"/>
      </w:rPr>
      <w:ptab w:relativeTo="margin" w:alignment="right" w:leader="none"/>
    </w:r>
    <w:r w:rsidR="00CF7C56">
      <w:rPr>
        <w:rFonts w:ascii="Arial" w:hAnsi="Arial" w:cs="Arial"/>
        <w:color w:val="BFBFBF"/>
        <w:sz w:val="20"/>
      </w:rPr>
      <w:t xml:space="preserve">Version 1.1, March </w:t>
    </w:r>
    <w:r w:rsidR="00931A51">
      <w:rPr>
        <w:rFonts w:ascii="Arial" w:hAnsi="Arial" w:cs="Arial"/>
        <w:color w:val="BFBFBF"/>
        <w:sz w:val="20"/>
      </w:rPr>
      <w:t>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73D46" w14:textId="77777777" w:rsidR="00D3114F" w:rsidRDefault="00D3114F">
      <w:r>
        <w:separator/>
      </w:r>
    </w:p>
  </w:footnote>
  <w:footnote w:type="continuationSeparator" w:id="0">
    <w:p w14:paraId="4960FA87" w14:textId="77777777" w:rsidR="00D3114F" w:rsidRDefault="00D311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622B7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AA4FC3"/>
    <w:multiLevelType w:val="hybridMultilevel"/>
    <w:tmpl w:val="6DEA1520"/>
    <w:lvl w:ilvl="0" w:tplc="04090015">
      <w:start w:val="1"/>
      <w:numFmt w:val="upperLetter"/>
      <w:lvlText w:val="%1."/>
      <w:lvlJc w:val="left"/>
      <w:pPr>
        <w:ind w:left="900" w:hanging="360"/>
      </w:pPr>
      <w:rPr>
        <w:b/>
      </w:rPr>
    </w:lvl>
    <w:lvl w:ilvl="1" w:tplc="0409000F">
      <w:start w:val="1"/>
      <w:numFmt w:val="decimal"/>
      <w:lvlText w:val="%2."/>
      <w:lvlJc w:val="left"/>
      <w:pPr>
        <w:ind w:left="1620" w:hanging="360"/>
      </w:pPr>
      <w:rPr>
        <w:b/>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5EE2F9A"/>
    <w:multiLevelType w:val="hybridMultilevel"/>
    <w:tmpl w:val="21BEEF54"/>
    <w:lvl w:ilvl="0" w:tplc="33C8C7E0">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D409E1"/>
    <w:multiLevelType w:val="hybridMultilevel"/>
    <w:tmpl w:val="6150D7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FB6041"/>
    <w:multiLevelType w:val="hybridMultilevel"/>
    <w:tmpl w:val="17987894"/>
    <w:lvl w:ilvl="0" w:tplc="5020507A">
      <w:start w:val="1"/>
      <w:numFmt w:val="upperRoman"/>
      <w:lvlText w:val="%1."/>
      <w:lvlJc w:val="right"/>
      <w:pPr>
        <w:ind w:left="180" w:hanging="18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5C3578"/>
    <w:multiLevelType w:val="multilevel"/>
    <w:tmpl w:val="31609094"/>
    <w:lvl w:ilvl="0">
      <w:start w:val="1"/>
      <w:numFmt w:val="decimal"/>
      <w:lvlText w:val="%1."/>
      <w:lvlJc w:val="left"/>
      <w:pPr>
        <w:ind w:left="540" w:hanging="360"/>
      </w:pPr>
      <w:rPr>
        <w:b/>
      </w:rPr>
    </w:lvl>
    <w:lvl w:ilvl="1">
      <w:start w:val="1"/>
      <w:numFmt w:val="lowerLetter"/>
      <w:lvlText w:val="%2."/>
      <w:lvlJc w:val="left"/>
      <w:pPr>
        <w:ind w:left="1260" w:hanging="360"/>
      </w:pPr>
      <w:rPr>
        <w:b/>
      </w:r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6" w15:restartNumberingAfterBreak="0">
    <w:nsid w:val="164172B7"/>
    <w:multiLevelType w:val="hybridMultilevel"/>
    <w:tmpl w:val="AD9A9B20"/>
    <w:lvl w:ilvl="0" w:tplc="04090013">
      <w:start w:val="1"/>
      <w:numFmt w:val="upperRoman"/>
      <w:lvlText w:val="%1."/>
      <w:lvlJc w:val="right"/>
      <w:pPr>
        <w:ind w:left="180" w:hanging="18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F97084"/>
    <w:multiLevelType w:val="hybridMultilevel"/>
    <w:tmpl w:val="8F2AB0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542156A"/>
    <w:multiLevelType w:val="hybridMultilevel"/>
    <w:tmpl w:val="5A1EBA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451547C"/>
    <w:multiLevelType w:val="hybridMultilevel"/>
    <w:tmpl w:val="A232D0B2"/>
    <w:lvl w:ilvl="0" w:tplc="33C8C7E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49278A9"/>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34F977CC"/>
    <w:multiLevelType w:val="hybridMultilevel"/>
    <w:tmpl w:val="6264F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7D4213"/>
    <w:multiLevelType w:val="multilevel"/>
    <w:tmpl w:val="F00EE770"/>
    <w:lvl w:ilvl="0">
      <w:start w:val="1"/>
      <w:numFmt w:val="upperLetter"/>
      <w:lvlText w:val="%1."/>
      <w:lvlJc w:val="left"/>
      <w:pPr>
        <w:ind w:left="540" w:hanging="360"/>
      </w:pPr>
      <w:rPr>
        <w:b/>
      </w:rPr>
    </w:lvl>
    <w:lvl w:ilvl="1">
      <w:start w:val="1"/>
      <w:numFmt w:val="lowerLetter"/>
      <w:lvlText w:val="%2."/>
      <w:lvlJc w:val="left"/>
      <w:pPr>
        <w:ind w:left="1260" w:hanging="360"/>
      </w:pPr>
      <w:rPr>
        <w:b/>
      </w:r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3" w15:restartNumberingAfterBreak="0">
    <w:nsid w:val="35C4706E"/>
    <w:multiLevelType w:val="hybridMultilevel"/>
    <w:tmpl w:val="E59E9E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CD50861"/>
    <w:multiLevelType w:val="hybridMultilevel"/>
    <w:tmpl w:val="44B05F8A"/>
    <w:lvl w:ilvl="0" w:tplc="0409000F">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360"/>
        </w:tabs>
        <w:ind w:left="360" w:hanging="360"/>
      </w:pPr>
      <w:rPr>
        <w:rFonts w:ascii="Courier New" w:hAnsi="Courier New" w:cs="Courier New" w:hint="default"/>
      </w:rPr>
    </w:lvl>
    <w:lvl w:ilvl="2" w:tplc="0409001B">
      <w:start w:val="1"/>
      <w:numFmt w:val="bullet"/>
      <w:lvlText w:val=""/>
      <w:lvlJc w:val="left"/>
      <w:pPr>
        <w:tabs>
          <w:tab w:val="num" w:pos="1080"/>
        </w:tabs>
        <w:ind w:left="1080" w:hanging="360"/>
      </w:pPr>
      <w:rPr>
        <w:rFonts w:ascii="Wingdings" w:hAnsi="Wingdings" w:hint="default"/>
      </w:rPr>
    </w:lvl>
    <w:lvl w:ilvl="3" w:tplc="FFFFFFFF">
      <w:start w:val="1"/>
      <w:numFmt w:val="bullet"/>
      <w:lvlText w:val="o"/>
      <w:lvlJc w:val="left"/>
      <w:pPr>
        <w:tabs>
          <w:tab w:val="num" w:pos="1800"/>
        </w:tabs>
        <w:ind w:left="1800" w:hanging="360"/>
      </w:pPr>
      <w:rPr>
        <w:rFonts w:ascii="Courier New" w:hAnsi="Courier New" w:cs="Courier New" w:hint="default"/>
      </w:rPr>
    </w:lvl>
    <w:lvl w:ilvl="4" w:tplc="04090001">
      <w:start w:val="1"/>
      <w:numFmt w:val="bullet"/>
      <w:lvlText w:val=""/>
      <w:lvlJc w:val="left"/>
      <w:pPr>
        <w:tabs>
          <w:tab w:val="num" w:pos="2520"/>
        </w:tabs>
        <w:ind w:left="2520" w:hanging="360"/>
      </w:pPr>
      <w:rPr>
        <w:rFonts w:ascii="Symbol" w:hAnsi="Symbol" w:hint="default"/>
      </w:rPr>
    </w:lvl>
    <w:lvl w:ilvl="5" w:tplc="0409000F">
      <w:start w:val="1"/>
      <w:numFmt w:val="decimal"/>
      <w:lvlText w:val="%6."/>
      <w:lvlJc w:val="left"/>
      <w:pPr>
        <w:tabs>
          <w:tab w:val="num" w:pos="3240"/>
        </w:tabs>
        <w:ind w:left="3240" w:hanging="360"/>
      </w:pPr>
      <w:rPr>
        <w:rFonts w:hint="default"/>
      </w:rPr>
    </w:lvl>
    <w:lvl w:ilvl="6" w:tplc="0409000F" w:tentative="1">
      <w:start w:val="1"/>
      <w:numFmt w:val="bullet"/>
      <w:lvlText w:val=""/>
      <w:lvlJc w:val="left"/>
      <w:pPr>
        <w:tabs>
          <w:tab w:val="num" w:pos="3960"/>
        </w:tabs>
        <w:ind w:left="3960" w:hanging="360"/>
      </w:pPr>
      <w:rPr>
        <w:rFonts w:ascii="Symbol" w:hAnsi="Symbol" w:hint="default"/>
      </w:rPr>
    </w:lvl>
    <w:lvl w:ilvl="7" w:tplc="04090019" w:tentative="1">
      <w:start w:val="1"/>
      <w:numFmt w:val="bullet"/>
      <w:lvlText w:val="o"/>
      <w:lvlJc w:val="left"/>
      <w:pPr>
        <w:tabs>
          <w:tab w:val="num" w:pos="4680"/>
        </w:tabs>
        <w:ind w:left="4680" w:hanging="360"/>
      </w:pPr>
      <w:rPr>
        <w:rFonts w:ascii="Courier New" w:hAnsi="Courier New" w:cs="Courier New" w:hint="default"/>
      </w:rPr>
    </w:lvl>
    <w:lvl w:ilvl="8" w:tplc="0409001B"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3D970B75"/>
    <w:multiLevelType w:val="hybridMultilevel"/>
    <w:tmpl w:val="9100476E"/>
    <w:lvl w:ilvl="0" w:tplc="4AA408DC">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8FA69C3"/>
    <w:multiLevelType w:val="multilevel"/>
    <w:tmpl w:val="AD9A9B20"/>
    <w:lvl w:ilvl="0">
      <w:start w:val="1"/>
      <w:numFmt w:val="upperRoman"/>
      <w:lvlText w:val="%1."/>
      <w:lvlJc w:val="right"/>
      <w:pPr>
        <w:ind w:left="180" w:hanging="18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A8B40A4"/>
    <w:multiLevelType w:val="hybridMultilevel"/>
    <w:tmpl w:val="0DB676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EB576A1"/>
    <w:multiLevelType w:val="multilevel"/>
    <w:tmpl w:val="467C8628"/>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num w:numId="1">
    <w:abstractNumId w:val="10"/>
  </w:num>
  <w:num w:numId="2">
    <w:abstractNumId w:val="17"/>
  </w:num>
  <w:num w:numId="3">
    <w:abstractNumId w:val="2"/>
  </w:num>
  <w:num w:numId="4">
    <w:abstractNumId w:val="3"/>
  </w:num>
  <w:num w:numId="5">
    <w:abstractNumId w:val="7"/>
  </w:num>
  <w:num w:numId="6">
    <w:abstractNumId w:val="9"/>
  </w:num>
  <w:num w:numId="7">
    <w:abstractNumId w:val="8"/>
  </w:num>
  <w:num w:numId="8">
    <w:abstractNumId w:val="0"/>
  </w:num>
  <w:num w:numId="9">
    <w:abstractNumId w:val="4"/>
  </w:num>
  <w:num w:numId="10">
    <w:abstractNumId w:val="6"/>
  </w:num>
  <w:num w:numId="11">
    <w:abstractNumId w:val="18"/>
  </w:num>
  <w:num w:numId="12">
    <w:abstractNumId w:val="16"/>
  </w:num>
  <w:num w:numId="13">
    <w:abstractNumId w:val="1"/>
  </w:num>
  <w:num w:numId="14">
    <w:abstractNumId w:val="5"/>
  </w:num>
  <w:num w:numId="15">
    <w:abstractNumId w:val="12"/>
  </w:num>
  <w:num w:numId="16">
    <w:abstractNumId w:val="11"/>
  </w:num>
  <w:num w:numId="17">
    <w:abstractNumId w:val="13"/>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enforcement="1" w:cryptProviderType="rsaAES" w:cryptAlgorithmClass="hash" w:cryptAlgorithmType="typeAny" w:cryptAlgorithmSid="14" w:cryptSpinCount="100000" w:hash="7QMkSkXH1r1Hz6fgLQ66dj5CCBiSwsyVpbGtXOmZq75x+Djm2oxZYL19Lh0JYTqsOoO9Cxmln9qQAdCNSsbptw==" w:salt="Ejm8fhDKzvsw5JM5NHl3x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2F"/>
    <w:rsid w:val="0000221B"/>
    <w:rsid w:val="00027AB1"/>
    <w:rsid w:val="000337F2"/>
    <w:rsid w:val="000420AB"/>
    <w:rsid w:val="00043EA1"/>
    <w:rsid w:val="0004670D"/>
    <w:rsid w:val="00054009"/>
    <w:rsid w:val="0006313C"/>
    <w:rsid w:val="00081ECB"/>
    <w:rsid w:val="00091655"/>
    <w:rsid w:val="000931A3"/>
    <w:rsid w:val="000A79A2"/>
    <w:rsid w:val="000B069D"/>
    <w:rsid w:val="000C14FF"/>
    <w:rsid w:val="000D7FB1"/>
    <w:rsid w:val="00106A15"/>
    <w:rsid w:val="00141FBB"/>
    <w:rsid w:val="00164AF5"/>
    <w:rsid w:val="00167474"/>
    <w:rsid w:val="00174388"/>
    <w:rsid w:val="001812FC"/>
    <w:rsid w:val="00186C2B"/>
    <w:rsid w:val="001A258A"/>
    <w:rsid w:val="001B7AE6"/>
    <w:rsid w:val="001E786C"/>
    <w:rsid w:val="001F7AEA"/>
    <w:rsid w:val="00204FCE"/>
    <w:rsid w:val="002106DC"/>
    <w:rsid w:val="002206DF"/>
    <w:rsid w:val="00227D16"/>
    <w:rsid w:val="00237953"/>
    <w:rsid w:val="00241081"/>
    <w:rsid w:val="002414D0"/>
    <w:rsid w:val="00267071"/>
    <w:rsid w:val="00276214"/>
    <w:rsid w:val="002C4938"/>
    <w:rsid w:val="002C768A"/>
    <w:rsid w:val="002D6B6B"/>
    <w:rsid w:val="002F0F2C"/>
    <w:rsid w:val="00302C56"/>
    <w:rsid w:val="00304E4C"/>
    <w:rsid w:val="003111AA"/>
    <w:rsid w:val="00313F08"/>
    <w:rsid w:val="00321F24"/>
    <w:rsid w:val="00330016"/>
    <w:rsid w:val="00331AC1"/>
    <w:rsid w:val="00345BE5"/>
    <w:rsid w:val="003565BC"/>
    <w:rsid w:val="003739DB"/>
    <w:rsid w:val="00396080"/>
    <w:rsid w:val="00396900"/>
    <w:rsid w:val="003B1120"/>
    <w:rsid w:val="003F4177"/>
    <w:rsid w:val="0040103D"/>
    <w:rsid w:val="00403905"/>
    <w:rsid w:val="00406501"/>
    <w:rsid w:val="004226B5"/>
    <w:rsid w:val="00424D91"/>
    <w:rsid w:val="00454C0E"/>
    <w:rsid w:val="00457631"/>
    <w:rsid w:val="004602F2"/>
    <w:rsid w:val="004708C6"/>
    <w:rsid w:val="00486558"/>
    <w:rsid w:val="00491A73"/>
    <w:rsid w:val="00495EB1"/>
    <w:rsid w:val="004A6815"/>
    <w:rsid w:val="004C4680"/>
    <w:rsid w:val="004E6A0B"/>
    <w:rsid w:val="004F30C4"/>
    <w:rsid w:val="004F4BE5"/>
    <w:rsid w:val="0051492C"/>
    <w:rsid w:val="00534B6A"/>
    <w:rsid w:val="00544761"/>
    <w:rsid w:val="005803F3"/>
    <w:rsid w:val="00587A7D"/>
    <w:rsid w:val="00592995"/>
    <w:rsid w:val="005B6D29"/>
    <w:rsid w:val="005C2B27"/>
    <w:rsid w:val="005F43C4"/>
    <w:rsid w:val="00604067"/>
    <w:rsid w:val="00613E45"/>
    <w:rsid w:val="00631857"/>
    <w:rsid w:val="00641DEA"/>
    <w:rsid w:val="00642780"/>
    <w:rsid w:val="0066132C"/>
    <w:rsid w:val="00673DC6"/>
    <w:rsid w:val="006905CC"/>
    <w:rsid w:val="006C6F16"/>
    <w:rsid w:val="006F248D"/>
    <w:rsid w:val="007026D2"/>
    <w:rsid w:val="0072277F"/>
    <w:rsid w:val="00734137"/>
    <w:rsid w:val="007437D3"/>
    <w:rsid w:val="00795449"/>
    <w:rsid w:val="007D3208"/>
    <w:rsid w:val="007D7BF9"/>
    <w:rsid w:val="007F148D"/>
    <w:rsid w:val="007F174A"/>
    <w:rsid w:val="007F381B"/>
    <w:rsid w:val="008008F2"/>
    <w:rsid w:val="008175A8"/>
    <w:rsid w:val="00825AEE"/>
    <w:rsid w:val="00850E8C"/>
    <w:rsid w:val="008536F2"/>
    <w:rsid w:val="00860674"/>
    <w:rsid w:val="00865DF8"/>
    <w:rsid w:val="00876D81"/>
    <w:rsid w:val="0088652C"/>
    <w:rsid w:val="00892C51"/>
    <w:rsid w:val="008962FB"/>
    <w:rsid w:val="008A7B02"/>
    <w:rsid w:val="008B1814"/>
    <w:rsid w:val="008F0568"/>
    <w:rsid w:val="009041C1"/>
    <w:rsid w:val="009135D2"/>
    <w:rsid w:val="00923D83"/>
    <w:rsid w:val="009252A2"/>
    <w:rsid w:val="00930BAE"/>
    <w:rsid w:val="00931A51"/>
    <w:rsid w:val="00945498"/>
    <w:rsid w:val="0096546A"/>
    <w:rsid w:val="0099143C"/>
    <w:rsid w:val="009A07B4"/>
    <w:rsid w:val="009A3FC7"/>
    <w:rsid w:val="009A452B"/>
    <w:rsid w:val="009A4CF5"/>
    <w:rsid w:val="009B0192"/>
    <w:rsid w:val="009B7D4C"/>
    <w:rsid w:val="009D0A0A"/>
    <w:rsid w:val="009E24FB"/>
    <w:rsid w:val="009E6BF2"/>
    <w:rsid w:val="00A14329"/>
    <w:rsid w:val="00A14721"/>
    <w:rsid w:val="00A21AC2"/>
    <w:rsid w:val="00A30CC8"/>
    <w:rsid w:val="00A363BF"/>
    <w:rsid w:val="00A37415"/>
    <w:rsid w:val="00A469CE"/>
    <w:rsid w:val="00A46B32"/>
    <w:rsid w:val="00A478AE"/>
    <w:rsid w:val="00A64C53"/>
    <w:rsid w:val="00A70099"/>
    <w:rsid w:val="00A7733A"/>
    <w:rsid w:val="00A85983"/>
    <w:rsid w:val="00A90D44"/>
    <w:rsid w:val="00A91CA2"/>
    <w:rsid w:val="00A94012"/>
    <w:rsid w:val="00AA3A60"/>
    <w:rsid w:val="00AB25C5"/>
    <w:rsid w:val="00AC7407"/>
    <w:rsid w:val="00AE14B5"/>
    <w:rsid w:val="00AF1A2A"/>
    <w:rsid w:val="00B003B9"/>
    <w:rsid w:val="00B01D91"/>
    <w:rsid w:val="00B11054"/>
    <w:rsid w:val="00B2366F"/>
    <w:rsid w:val="00B47438"/>
    <w:rsid w:val="00B65A30"/>
    <w:rsid w:val="00BA1D37"/>
    <w:rsid w:val="00BA51F7"/>
    <w:rsid w:val="00BB69EC"/>
    <w:rsid w:val="00BC356C"/>
    <w:rsid w:val="00BE5890"/>
    <w:rsid w:val="00BF3920"/>
    <w:rsid w:val="00C51FFE"/>
    <w:rsid w:val="00C56578"/>
    <w:rsid w:val="00C74C30"/>
    <w:rsid w:val="00C80DC0"/>
    <w:rsid w:val="00C93431"/>
    <w:rsid w:val="00CA5CBA"/>
    <w:rsid w:val="00CA722C"/>
    <w:rsid w:val="00CE6B8B"/>
    <w:rsid w:val="00CF7C56"/>
    <w:rsid w:val="00D070C6"/>
    <w:rsid w:val="00D12A9D"/>
    <w:rsid w:val="00D15737"/>
    <w:rsid w:val="00D3114F"/>
    <w:rsid w:val="00D40CFC"/>
    <w:rsid w:val="00D7476E"/>
    <w:rsid w:val="00D856DD"/>
    <w:rsid w:val="00DE6CFB"/>
    <w:rsid w:val="00DF07C5"/>
    <w:rsid w:val="00DF13F6"/>
    <w:rsid w:val="00DF296F"/>
    <w:rsid w:val="00DF441A"/>
    <w:rsid w:val="00E07F51"/>
    <w:rsid w:val="00E556A6"/>
    <w:rsid w:val="00E63DC0"/>
    <w:rsid w:val="00E67432"/>
    <w:rsid w:val="00E67BCE"/>
    <w:rsid w:val="00E92D2D"/>
    <w:rsid w:val="00ED2D9D"/>
    <w:rsid w:val="00EF17EB"/>
    <w:rsid w:val="00EF3742"/>
    <w:rsid w:val="00F04112"/>
    <w:rsid w:val="00F23936"/>
    <w:rsid w:val="00F23E2F"/>
    <w:rsid w:val="00F24E5B"/>
    <w:rsid w:val="00F3229F"/>
    <w:rsid w:val="00F75C85"/>
    <w:rsid w:val="00F828FE"/>
    <w:rsid w:val="00F91DAA"/>
    <w:rsid w:val="00F95AF2"/>
    <w:rsid w:val="00F970AB"/>
    <w:rsid w:val="00FA0DC2"/>
    <w:rsid w:val="00FA6BFA"/>
    <w:rsid w:val="00FA7DEB"/>
    <w:rsid w:val="00FB03FE"/>
    <w:rsid w:val="00FB0C99"/>
    <w:rsid w:val="00FC6311"/>
    <w:rsid w:val="00FD6A48"/>
    <w:rsid w:val="00FE2DD8"/>
    <w:rsid w:val="00FF7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927D855"/>
  <w15:docId w15:val="{CE91A6C0-85E6-4840-AAF2-FBB384775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E2F"/>
    <w:rPr>
      <w:rFonts w:ascii="Times New Roman" w:eastAsia="Times New Roman" w:hAnsi="Times New Roman"/>
      <w:sz w:val="24"/>
    </w:rPr>
  </w:style>
  <w:style w:type="paragraph" w:styleId="Heading1">
    <w:name w:val="heading 1"/>
    <w:basedOn w:val="Normal"/>
    <w:next w:val="Normal"/>
    <w:link w:val="Heading1Char"/>
    <w:qFormat/>
    <w:rsid w:val="00F23E2F"/>
    <w:pPr>
      <w:keepNext/>
      <w:outlineLvl w:val="0"/>
    </w:pPr>
    <w:rPr>
      <w:b/>
    </w:rPr>
  </w:style>
  <w:style w:type="paragraph" w:styleId="Heading3">
    <w:name w:val="heading 3"/>
    <w:basedOn w:val="Normal"/>
    <w:next w:val="Normal"/>
    <w:link w:val="Heading3Char"/>
    <w:uiPriority w:val="9"/>
    <w:unhideWhenUsed/>
    <w:qFormat/>
    <w:rsid w:val="000C14FF"/>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23E2F"/>
    <w:rPr>
      <w:rFonts w:ascii="Times New Roman" w:eastAsia="Times New Roman" w:hAnsi="Times New Roman" w:cs="Times New Roman"/>
      <w:b/>
      <w:sz w:val="24"/>
      <w:szCs w:val="20"/>
    </w:rPr>
  </w:style>
  <w:style w:type="paragraph" w:styleId="Title">
    <w:name w:val="Title"/>
    <w:basedOn w:val="Normal"/>
    <w:link w:val="TitleChar"/>
    <w:qFormat/>
    <w:rsid w:val="00F23E2F"/>
    <w:pPr>
      <w:jc w:val="center"/>
    </w:pPr>
    <w:rPr>
      <w:b/>
    </w:rPr>
  </w:style>
  <w:style w:type="character" w:customStyle="1" w:styleId="TitleChar">
    <w:name w:val="Title Char"/>
    <w:link w:val="Title"/>
    <w:rsid w:val="00F23E2F"/>
    <w:rPr>
      <w:rFonts w:ascii="Times New Roman" w:eastAsia="Times New Roman" w:hAnsi="Times New Roman" w:cs="Times New Roman"/>
      <w:b/>
      <w:sz w:val="24"/>
      <w:szCs w:val="20"/>
    </w:rPr>
  </w:style>
  <w:style w:type="paragraph" w:styleId="BodyText">
    <w:name w:val="Body Text"/>
    <w:basedOn w:val="Normal"/>
    <w:link w:val="BodyTextChar"/>
    <w:rsid w:val="00F23E2F"/>
    <w:rPr>
      <w:b/>
    </w:rPr>
  </w:style>
  <w:style w:type="character" w:customStyle="1" w:styleId="BodyTextChar">
    <w:name w:val="Body Text Char"/>
    <w:link w:val="BodyText"/>
    <w:rsid w:val="00F23E2F"/>
    <w:rPr>
      <w:rFonts w:ascii="Times New Roman" w:eastAsia="Times New Roman" w:hAnsi="Times New Roman" w:cs="Times New Roman"/>
      <w:b/>
      <w:sz w:val="24"/>
      <w:szCs w:val="20"/>
    </w:rPr>
  </w:style>
  <w:style w:type="paragraph" w:styleId="Footer">
    <w:name w:val="footer"/>
    <w:basedOn w:val="Normal"/>
    <w:link w:val="FooterChar"/>
    <w:rsid w:val="00F23E2F"/>
    <w:pPr>
      <w:tabs>
        <w:tab w:val="center" w:pos="4320"/>
        <w:tab w:val="right" w:pos="8640"/>
      </w:tabs>
    </w:pPr>
  </w:style>
  <w:style w:type="character" w:customStyle="1" w:styleId="FooterChar">
    <w:name w:val="Footer Char"/>
    <w:link w:val="Footer"/>
    <w:rsid w:val="00F23E2F"/>
    <w:rPr>
      <w:rFonts w:ascii="Times New Roman" w:eastAsia="Times New Roman" w:hAnsi="Times New Roman" w:cs="Times New Roman"/>
      <w:sz w:val="24"/>
      <w:szCs w:val="20"/>
    </w:rPr>
  </w:style>
  <w:style w:type="paragraph" w:customStyle="1" w:styleId="TextTimesRom11">
    <w:name w:val="Text Times Rom 11"/>
    <w:basedOn w:val="Normal"/>
    <w:rsid w:val="00F23E2F"/>
    <w:pPr>
      <w:ind w:left="1440"/>
    </w:pPr>
    <w:rPr>
      <w:bCs/>
      <w:sz w:val="22"/>
    </w:rPr>
  </w:style>
  <w:style w:type="paragraph" w:styleId="Header">
    <w:name w:val="header"/>
    <w:basedOn w:val="Normal"/>
    <w:rsid w:val="007F381B"/>
    <w:pPr>
      <w:tabs>
        <w:tab w:val="center" w:pos="4320"/>
        <w:tab w:val="right" w:pos="8640"/>
      </w:tabs>
    </w:pPr>
  </w:style>
  <w:style w:type="character" w:styleId="PageNumber">
    <w:name w:val="page number"/>
    <w:basedOn w:val="DefaultParagraphFont"/>
    <w:rsid w:val="007F381B"/>
  </w:style>
  <w:style w:type="character" w:styleId="CommentReference">
    <w:name w:val="annotation reference"/>
    <w:uiPriority w:val="99"/>
    <w:semiHidden/>
    <w:unhideWhenUsed/>
    <w:rsid w:val="00186C2B"/>
    <w:rPr>
      <w:sz w:val="16"/>
      <w:szCs w:val="16"/>
    </w:rPr>
  </w:style>
  <w:style w:type="paragraph" w:styleId="CommentText">
    <w:name w:val="annotation text"/>
    <w:basedOn w:val="Normal"/>
    <w:link w:val="CommentTextChar"/>
    <w:uiPriority w:val="99"/>
    <w:semiHidden/>
    <w:unhideWhenUsed/>
    <w:rsid w:val="00186C2B"/>
    <w:rPr>
      <w:sz w:val="20"/>
    </w:rPr>
  </w:style>
  <w:style w:type="character" w:customStyle="1" w:styleId="CommentTextChar">
    <w:name w:val="Comment Text Char"/>
    <w:link w:val="CommentText"/>
    <w:uiPriority w:val="99"/>
    <w:semiHidden/>
    <w:rsid w:val="00186C2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86C2B"/>
    <w:rPr>
      <w:b/>
      <w:bCs/>
    </w:rPr>
  </w:style>
  <w:style w:type="character" w:customStyle="1" w:styleId="CommentSubjectChar">
    <w:name w:val="Comment Subject Char"/>
    <w:link w:val="CommentSubject"/>
    <w:uiPriority w:val="99"/>
    <w:semiHidden/>
    <w:rsid w:val="00186C2B"/>
    <w:rPr>
      <w:rFonts w:ascii="Times New Roman" w:eastAsia="Times New Roman" w:hAnsi="Times New Roman"/>
      <w:b/>
      <w:bCs/>
    </w:rPr>
  </w:style>
  <w:style w:type="paragraph" w:styleId="BalloonText">
    <w:name w:val="Balloon Text"/>
    <w:basedOn w:val="Normal"/>
    <w:link w:val="BalloonTextChar"/>
    <w:uiPriority w:val="99"/>
    <w:semiHidden/>
    <w:unhideWhenUsed/>
    <w:rsid w:val="00186C2B"/>
    <w:rPr>
      <w:rFonts w:ascii="Tahoma" w:hAnsi="Tahoma" w:cs="Tahoma"/>
      <w:sz w:val="16"/>
      <w:szCs w:val="16"/>
    </w:rPr>
  </w:style>
  <w:style w:type="character" w:customStyle="1" w:styleId="BalloonTextChar">
    <w:name w:val="Balloon Text Char"/>
    <w:link w:val="BalloonText"/>
    <w:uiPriority w:val="99"/>
    <w:semiHidden/>
    <w:rsid w:val="00186C2B"/>
    <w:rPr>
      <w:rFonts w:ascii="Tahoma" w:eastAsia="Times New Roman" w:hAnsi="Tahoma" w:cs="Tahoma"/>
      <w:sz w:val="16"/>
      <w:szCs w:val="16"/>
    </w:rPr>
  </w:style>
  <w:style w:type="paragraph" w:styleId="Revision">
    <w:name w:val="Revision"/>
    <w:hidden/>
    <w:uiPriority w:val="71"/>
    <w:rsid w:val="007437D3"/>
    <w:rPr>
      <w:rFonts w:ascii="Times New Roman" w:eastAsia="Times New Roman" w:hAnsi="Times New Roman"/>
      <w:sz w:val="24"/>
    </w:rPr>
  </w:style>
  <w:style w:type="paragraph" w:styleId="Caption">
    <w:name w:val="caption"/>
    <w:basedOn w:val="Normal"/>
    <w:next w:val="Normal"/>
    <w:qFormat/>
    <w:rsid w:val="0000221B"/>
    <w:pPr>
      <w:jc w:val="center"/>
    </w:pPr>
    <w:rPr>
      <w:b/>
    </w:rPr>
  </w:style>
  <w:style w:type="paragraph" w:styleId="NormalWeb">
    <w:name w:val="Normal (Web)"/>
    <w:basedOn w:val="Normal"/>
    <w:uiPriority w:val="99"/>
    <w:unhideWhenUsed/>
    <w:rsid w:val="00A37415"/>
    <w:pPr>
      <w:spacing w:before="100" w:beforeAutospacing="1" w:after="100" w:afterAutospacing="1"/>
    </w:pPr>
    <w:rPr>
      <w:szCs w:val="24"/>
    </w:rPr>
  </w:style>
  <w:style w:type="character" w:customStyle="1" w:styleId="Heading3Char">
    <w:name w:val="Heading 3 Char"/>
    <w:basedOn w:val="DefaultParagraphFont"/>
    <w:link w:val="Heading3"/>
    <w:uiPriority w:val="9"/>
    <w:rsid w:val="000C14FF"/>
    <w:rPr>
      <w:rFonts w:asciiTheme="majorHAnsi" w:eastAsiaTheme="majorEastAsia" w:hAnsiTheme="majorHAnsi" w:cstheme="majorBidi"/>
      <w:b/>
      <w:bCs/>
      <w:sz w:val="26"/>
      <w:szCs w:val="26"/>
    </w:rPr>
  </w:style>
  <w:style w:type="paragraph" w:styleId="List2">
    <w:name w:val="List 2"/>
    <w:basedOn w:val="Normal"/>
    <w:rsid w:val="000C14FF"/>
    <w:pPr>
      <w:ind w:left="720" w:hanging="360"/>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5178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61D248-C53B-4006-B02E-1520BDDA8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2152</Words>
  <Characters>12273</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Human Subjects Research Determination Form</vt:lpstr>
    </vt:vector>
  </TitlesOfParts>
  <Manager/>
  <Company>Microsoft</Company>
  <LinksUpToDate>false</LinksUpToDate>
  <CharactersWithSpaces>14397</CharactersWithSpaces>
  <SharedDoc>false</SharedDoc>
  <HyperlinkBase/>
  <HLinks>
    <vt:vector size="6" baseType="variant">
      <vt:variant>
        <vt:i4>5570593</vt:i4>
      </vt:variant>
      <vt:variant>
        <vt:i4>-1</vt:i4>
      </vt:variant>
      <vt:variant>
        <vt:i4>1030</vt:i4>
      </vt:variant>
      <vt:variant>
        <vt:i4>1</vt:i4>
      </vt:variant>
      <vt:variant>
        <vt:lpwstr>HRP_Lttrhd-hdr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Subjects Research Determination Form</dc:title>
  <dc:subject/>
  <dc:creator>HRP Consulting Group</dc:creator>
  <cp:keywords/>
  <dc:description/>
  <cp:lastModifiedBy>Jbholl</cp:lastModifiedBy>
  <cp:revision>2</cp:revision>
  <cp:lastPrinted>2016-09-30T18:10:00Z</cp:lastPrinted>
  <dcterms:created xsi:type="dcterms:W3CDTF">2018-09-10T17:16:00Z</dcterms:created>
  <dcterms:modified xsi:type="dcterms:W3CDTF">2018-09-10T17:16:00Z</dcterms:modified>
  <cp:category/>
</cp:coreProperties>
</file>